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A676FE">
        <w:rPr>
          <w:b/>
          <w:bCs/>
          <w:sz w:val="22"/>
          <w:szCs w:val="22"/>
        </w:rPr>
        <w:t>1</w:t>
      </w:r>
      <w:r w:rsidR="008207AC">
        <w:rPr>
          <w:b/>
          <w:bCs/>
          <w:sz w:val="22"/>
          <w:szCs w:val="22"/>
        </w:rPr>
        <w:t>1</w:t>
      </w:r>
      <w:r w:rsidR="00D5640F" w:rsidRPr="00D53E32">
        <w:rPr>
          <w:b/>
          <w:bCs/>
          <w:sz w:val="22"/>
          <w:szCs w:val="22"/>
        </w:rPr>
        <w:t xml:space="preserve"> от </w:t>
      </w:r>
      <w:r w:rsidR="001D5BC3">
        <w:rPr>
          <w:b/>
          <w:bCs/>
          <w:sz w:val="22"/>
          <w:szCs w:val="22"/>
        </w:rPr>
        <w:t>0</w:t>
      </w:r>
      <w:r w:rsidR="00A676FE">
        <w:rPr>
          <w:b/>
          <w:bCs/>
          <w:sz w:val="22"/>
          <w:szCs w:val="22"/>
        </w:rPr>
        <w:t>6</w:t>
      </w:r>
      <w:r w:rsidR="00CE7040">
        <w:rPr>
          <w:b/>
          <w:bCs/>
          <w:sz w:val="22"/>
          <w:szCs w:val="22"/>
        </w:rPr>
        <w:t>.0</w:t>
      </w:r>
      <w:r w:rsidR="001D5BC3">
        <w:rPr>
          <w:b/>
          <w:bCs/>
          <w:sz w:val="22"/>
          <w:szCs w:val="22"/>
        </w:rPr>
        <w:t>3</w:t>
      </w:r>
      <w:r w:rsidR="00CE7040">
        <w:rPr>
          <w:b/>
          <w:bCs/>
          <w:sz w:val="22"/>
          <w:szCs w:val="22"/>
        </w:rPr>
        <w:t>.2024</w:t>
      </w:r>
      <w:r w:rsidR="00D5640F" w:rsidRPr="00D53E32">
        <w:rPr>
          <w:b/>
          <w:bCs/>
          <w:sz w:val="22"/>
          <w:szCs w:val="22"/>
        </w:rPr>
        <w:t xml:space="preserve"> года</w:t>
      </w:r>
    </w:p>
    <w:p w:rsidR="00692AC4" w:rsidRPr="00D53E32" w:rsidRDefault="00692AC4" w:rsidP="00692AC4">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proofErr w:type="gramStart"/>
      <w:r w:rsidRPr="00D53E32">
        <w:rPr>
          <w:rStyle w:val="s1"/>
          <w:sz w:val="22"/>
          <w:szCs w:val="22"/>
        </w:rPr>
        <w:t xml:space="preserve"> </w:t>
      </w:r>
      <w:r w:rsidRPr="00D53E32">
        <w:rPr>
          <w:b/>
          <w:sz w:val="22"/>
          <w:szCs w:val="22"/>
        </w:rPr>
        <w:t>О</w:t>
      </w:r>
      <w:proofErr w:type="gramEnd"/>
      <w:r w:rsidRPr="00D53E32">
        <w:rPr>
          <w:b/>
          <w:sz w:val="22"/>
          <w:szCs w:val="22"/>
        </w:rPr>
        <w:t xml:space="preserve">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0F622E" w:rsidRPr="00D53E32" w:rsidRDefault="000F622E" w:rsidP="00D53E32">
      <w:pPr>
        <w:pStyle w:val="js-clipboard-title"/>
        <w:shd w:val="clear" w:color="auto" w:fill="FFFFFF"/>
        <w:spacing w:before="0" w:beforeAutospacing="0" w:after="0" w:afterAutospacing="0"/>
        <w:jc w:val="center"/>
        <w:rPr>
          <w:b/>
          <w:sz w:val="22"/>
          <w:szCs w:val="22"/>
        </w:rPr>
      </w:pPr>
    </w:p>
    <w:p w:rsidR="0054334F"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Восточно-Казахстанская область, г.</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Style w:val="a4"/>
        <w:tblW w:w="14709" w:type="dxa"/>
        <w:tblLook w:val="04A0" w:firstRow="1" w:lastRow="0" w:firstColumn="1" w:lastColumn="0" w:noHBand="0" w:noVBand="1"/>
      </w:tblPr>
      <w:tblGrid>
        <w:gridCol w:w="718"/>
        <w:gridCol w:w="2717"/>
        <w:gridCol w:w="859"/>
        <w:gridCol w:w="938"/>
        <w:gridCol w:w="1100"/>
        <w:gridCol w:w="1280"/>
        <w:gridCol w:w="7097"/>
      </w:tblGrid>
      <w:tr w:rsidR="008207AC" w:rsidRPr="008207AC" w:rsidTr="00AA5F4D">
        <w:trPr>
          <w:trHeight w:val="255"/>
        </w:trPr>
        <w:tc>
          <w:tcPr>
            <w:tcW w:w="718" w:type="dxa"/>
            <w:vAlign w:val="center"/>
            <w:hideMark/>
          </w:tcPr>
          <w:p w:rsidR="008207AC" w:rsidRPr="008207AC" w:rsidRDefault="008207AC" w:rsidP="00AA5F4D">
            <w:pPr>
              <w:jc w:val="center"/>
              <w:rPr>
                <w:rFonts w:ascii="Times New Roman" w:eastAsia="Times New Roman" w:hAnsi="Times New Roman" w:cs="Times New Roman"/>
                <w:b/>
                <w:bCs/>
                <w:color w:val="000000"/>
                <w:sz w:val="20"/>
                <w:szCs w:val="20"/>
              </w:rPr>
            </w:pPr>
            <w:r w:rsidRPr="008207AC">
              <w:rPr>
                <w:rFonts w:ascii="Times New Roman" w:eastAsia="Times New Roman" w:hAnsi="Times New Roman" w:cs="Times New Roman"/>
                <w:b/>
                <w:bCs/>
                <w:color w:val="000000"/>
                <w:sz w:val="20"/>
                <w:szCs w:val="20"/>
              </w:rPr>
              <w:t>№</w:t>
            </w:r>
          </w:p>
        </w:tc>
        <w:tc>
          <w:tcPr>
            <w:tcW w:w="2717" w:type="dxa"/>
            <w:vAlign w:val="center"/>
            <w:hideMark/>
          </w:tcPr>
          <w:p w:rsidR="008207AC" w:rsidRPr="008207AC" w:rsidRDefault="008207AC" w:rsidP="00AA5F4D">
            <w:pPr>
              <w:jc w:val="center"/>
              <w:rPr>
                <w:rFonts w:ascii="Times New Roman" w:eastAsia="Times New Roman" w:hAnsi="Times New Roman" w:cs="Times New Roman"/>
                <w:b/>
                <w:bCs/>
                <w:color w:val="000000"/>
                <w:sz w:val="20"/>
                <w:szCs w:val="20"/>
              </w:rPr>
            </w:pPr>
            <w:r w:rsidRPr="008207AC">
              <w:rPr>
                <w:rFonts w:ascii="Times New Roman" w:eastAsia="Times New Roman" w:hAnsi="Times New Roman" w:cs="Times New Roman"/>
                <w:b/>
                <w:bCs/>
                <w:color w:val="000000"/>
                <w:sz w:val="20"/>
                <w:szCs w:val="20"/>
              </w:rPr>
              <w:t>Наименование</w:t>
            </w:r>
          </w:p>
        </w:tc>
        <w:tc>
          <w:tcPr>
            <w:tcW w:w="859" w:type="dxa"/>
            <w:vAlign w:val="center"/>
            <w:hideMark/>
          </w:tcPr>
          <w:p w:rsidR="008207AC" w:rsidRPr="008207AC" w:rsidRDefault="008207AC" w:rsidP="00AA5F4D">
            <w:pPr>
              <w:jc w:val="center"/>
              <w:rPr>
                <w:rFonts w:ascii="Times New Roman" w:eastAsia="Times New Roman" w:hAnsi="Times New Roman" w:cs="Times New Roman"/>
                <w:b/>
                <w:bCs/>
                <w:color w:val="000000"/>
                <w:sz w:val="20"/>
                <w:szCs w:val="20"/>
              </w:rPr>
            </w:pPr>
            <w:r w:rsidRPr="008207AC">
              <w:rPr>
                <w:rFonts w:ascii="Times New Roman" w:eastAsia="Times New Roman" w:hAnsi="Times New Roman" w:cs="Times New Roman"/>
                <w:b/>
                <w:bCs/>
                <w:color w:val="000000"/>
                <w:sz w:val="20"/>
                <w:szCs w:val="20"/>
              </w:rPr>
              <w:t>Ед. изм.</w:t>
            </w:r>
          </w:p>
        </w:tc>
        <w:tc>
          <w:tcPr>
            <w:tcW w:w="938" w:type="dxa"/>
            <w:vAlign w:val="center"/>
            <w:hideMark/>
          </w:tcPr>
          <w:p w:rsidR="008207AC" w:rsidRPr="008207AC" w:rsidRDefault="008207AC" w:rsidP="00AA5F4D">
            <w:pPr>
              <w:jc w:val="center"/>
              <w:rPr>
                <w:rFonts w:ascii="Times New Roman" w:eastAsia="Times New Roman" w:hAnsi="Times New Roman" w:cs="Times New Roman"/>
                <w:b/>
                <w:bCs/>
                <w:color w:val="000000"/>
                <w:sz w:val="20"/>
                <w:szCs w:val="20"/>
              </w:rPr>
            </w:pPr>
            <w:r w:rsidRPr="008207AC">
              <w:rPr>
                <w:rFonts w:ascii="Times New Roman" w:eastAsia="Times New Roman" w:hAnsi="Times New Roman" w:cs="Times New Roman"/>
                <w:b/>
                <w:bCs/>
                <w:color w:val="000000"/>
                <w:sz w:val="20"/>
                <w:szCs w:val="20"/>
              </w:rPr>
              <w:t>Кол-во</w:t>
            </w:r>
          </w:p>
        </w:tc>
        <w:tc>
          <w:tcPr>
            <w:tcW w:w="1100" w:type="dxa"/>
            <w:vAlign w:val="center"/>
            <w:hideMark/>
          </w:tcPr>
          <w:p w:rsidR="008207AC" w:rsidRPr="008207AC" w:rsidRDefault="008207AC" w:rsidP="00AA5F4D">
            <w:pPr>
              <w:jc w:val="center"/>
              <w:rPr>
                <w:rFonts w:ascii="Times New Roman" w:eastAsia="Times New Roman" w:hAnsi="Times New Roman" w:cs="Times New Roman"/>
                <w:b/>
                <w:bCs/>
                <w:color w:val="000000"/>
                <w:sz w:val="20"/>
                <w:szCs w:val="20"/>
              </w:rPr>
            </w:pPr>
            <w:r w:rsidRPr="008207AC">
              <w:rPr>
                <w:rFonts w:ascii="Times New Roman" w:eastAsia="Times New Roman" w:hAnsi="Times New Roman" w:cs="Times New Roman"/>
                <w:b/>
                <w:bCs/>
                <w:color w:val="000000"/>
                <w:sz w:val="20"/>
                <w:szCs w:val="20"/>
              </w:rPr>
              <w:t>Цена за ед.</w:t>
            </w:r>
          </w:p>
        </w:tc>
        <w:tc>
          <w:tcPr>
            <w:tcW w:w="1280" w:type="dxa"/>
            <w:vAlign w:val="center"/>
            <w:hideMark/>
          </w:tcPr>
          <w:p w:rsidR="008207AC" w:rsidRPr="008207AC" w:rsidRDefault="008207AC" w:rsidP="00AA5F4D">
            <w:pPr>
              <w:jc w:val="center"/>
              <w:rPr>
                <w:rFonts w:ascii="Times New Roman" w:eastAsia="Times New Roman" w:hAnsi="Times New Roman" w:cs="Times New Roman"/>
                <w:b/>
                <w:bCs/>
                <w:color w:val="000000"/>
                <w:sz w:val="20"/>
                <w:szCs w:val="20"/>
              </w:rPr>
            </w:pPr>
            <w:r w:rsidRPr="008207AC">
              <w:rPr>
                <w:rFonts w:ascii="Times New Roman" w:eastAsia="Times New Roman" w:hAnsi="Times New Roman" w:cs="Times New Roman"/>
                <w:b/>
                <w:bCs/>
                <w:color w:val="000000"/>
                <w:sz w:val="20"/>
                <w:szCs w:val="20"/>
              </w:rPr>
              <w:t>Сумма</w:t>
            </w:r>
          </w:p>
        </w:tc>
        <w:tc>
          <w:tcPr>
            <w:tcW w:w="7097" w:type="dxa"/>
            <w:vAlign w:val="center"/>
            <w:hideMark/>
          </w:tcPr>
          <w:p w:rsidR="008207AC" w:rsidRPr="008207AC" w:rsidRDefault="008207AC" w:rsidP="00AA5F4D">
            <w:pPr>
              <w:jc w:val="center"/>
              <w:rPr>
                <w:rFonts w:ascii="Times New Roman" w:eastAsia="Times New Roman" w:hAnsi="Times New Roman" w:cs="Times New Roman"/>
                <w:b/>
                <w:bCs/>
                <w:color w:val="000000"/>
                <w:sz w:val="20"/>
                <w:szCs w:val="20"/>
              </w:rPr>
            </w:pPr>
            <w:r w:rsidRPr="008207AC">
              <w:rPr>
                <w:rFonts w:ascii="Times New Roman" w:eastAsia="Times New Roman" w:hAnsi="Times New Roman" w:cs="Times New Roman"/>
                <w:b/>
                <w:bCs/>
                <w:color w:val="000000"/>
                <w:sz w:val="20"/>
                <w:szCs w:val="20"/>
              </w:rPr>
              <w:t>Техническое описание</w:t>
            </w:r>
          </w:p>
        </w:tc>
      </w:tr>
      <w:tr w:rsidR="008207AC" w:rsidRPr="008207AC" w:rsidTr="00AA5F4D">
        <w:trPr>
          <w:trHeight w:val="103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Реконструкционная пластина LCP 4,5*65 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4, 5 длина 65, 80 мм. Реконструкционная пластина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03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Реконструкционная пластина LCP 4,5*80 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201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Широкая пластина LCP 6отв 134мм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длина 134 мм. Широкая пластина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5,0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211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4</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Узкая пластина LCP 6отв 134мм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длина 134 мм. Узкая пластина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5,0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08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Реконструкционная компрессионная пластина 8отв 96мм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8 длина 96 мм. Реконструкционная компрессионная пластина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08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Реконструкционная компрессионная пластина 10отв 142мм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15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медиальная большеберцовая пластина LCP 10отв L:F14BB-PA00284</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70</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70</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длина 134 мм. Дистальная медиальная большеберцовая пластина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5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8</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медиальная большеберцовая пластина LCP 10отв R:F14BB-PA00285</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70</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70</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24"/>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9</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Компрессионная ключичная пластина с крючком 5отв 73мм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5, 6, 7 длина 73, 84, 95 мм. Компрессионная ключичная пластина с крючком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w:t>
            </w:r>
            <w:r w:rsidRPr="008207AC">
              <w:rPr>
                <w:rFonts w:ascii="Times New Roman" w:eastAsia="Times New Roman" w:hAnsi="Times New Roman" w:cs="Times New Roman"/>
                <w:color w:val="000000"/>
                <w:sz w:val="14"/>
                <w:szCs w:val="14"/>
              </w:rPr>
              <w:lastRenderedPageBreak/>
              <w:t>для левой и правой конечности, и иметь индивидуальную упаковку с маркировкой завода изготовителя.</w:t>
            </w:r>
          </w:p>
        </w:tc>
      </w:tr>
      <w:tr w:rsidR="008207AC" w:rsidRPr="008207AC" w:rsidTr="00AA5F4D">
        <w:trPr>
          <w:trHeight w:val="66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Компрессионная ключичная пластина с крючком 6отв 84мм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66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11</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Компрессионная ключичная пластина с крючком 7отв 95мм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563"/>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12</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 трубчатая компрессионная пластина 5отв 62мм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8207AC">
              <w:rPr>
                <w:rFonts w:ascii="Times New Roman" w:eastAsia="Times New Roman" w:hAnsi="Times New Roman" w:cs="Times New Roman"/>
                <w:color w:val="000000"/>
                <w:sz w:val="20"/>
                <w:szCs w:val="20"/>
              </w:rPr>
              <w:t>44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4, 5, 6, 7 длина 50, 62, 74, 86 мм. 1/3 трубчатая компрессионная пластина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563"/>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 трубчатая компрессионная пластина 6отв 74мм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8207AC">
              <w:rPr>
                <w:rFonts w:ascii="Times New Roman" w:eastAsia="Times New Roman" w:hAnsi="Times New Roman" w:cs="Times New Roman"/>
                <w:color w:val="000000"/>
                <w:sz w:val="20"/>
                <w:szCs w:val="20"/>
              </w:rPr>
              <w:t>44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563"/>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14</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 трубчатая компрессионная пластина 8отв 98мм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8207AC">
              <w:rPr>
                <w:rFonts w:ascii="Times New Roman" w:eastAsia="Times New Roman" w:hAnsi="Times New Roman" w:cs="Times New Roman"/>
                <w:color w:val="000000"/>
                <w:sz w:val="20"/>
                <w:szCs w:val="20"/>
              </w:rPr>
              <w:t>44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563"/>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15</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 трубчатая компрессионная пластина 10отв 122мм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8207AC">
              <w:rPr>
                <w:rFonts w:ascii="Times New Roman" w:eastAsia="Times New Roman" w:hAnsi="Times New Roman" w:cs="Times New Roman"/>
                <w:color w:val="000000"/>
                <w:sz w:val="20"/>
                <w:szCs w:val="20"/>
              </w:rPr>
              <w:t>44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14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16</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Ключичная реконструкционная пластина 6отв 67мм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7, 8, 9 длина 67, 78, 90, 102 мм. Ключичная реконструкционная пластина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4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17</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Ключичная реконструкционная пластина 7отв 78мм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2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18</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Волярная колонная пластина дистального отдела лучевой кости LCP L:14BB-PA00696</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3, 4, 5 длина 49, 58, 67 мм. Волярная колонная пластина дистального отдела лучевой кости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2,7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407"/>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19</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Волярная колонная пластина дистального отдела лучевой кости LCP R:14BB-PA00697</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47"/>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Волярная колонная пластина дистального отдела лучевой кости LCP L:14BB-PA00698</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21</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Волярная колонная пластина дистального отдела лучевой кости LCP R:14BB-PA00699</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22</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Волярная колонная пластина дистального отдела лучевой кости LCP L:14BB-PA00700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23</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Волярная колонная пластина дистального отдела лучевой кости LCP R:14BB-PA00701</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18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24</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Плечевая пластина проксимальная латеральная LCP F14AB-PA00107</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3, 4, 5, 6, 7 длина 93, 107, 121, 135, 149мм. Плечевая пластина проксимальная латеральная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8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25</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Плечевая пластина проксимальная латеральная LCP F14AB-PA00111</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15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26</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пластина для лучевой кости LCP (I) L:14BB-PA00250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3, 5 длина 43, 61 мм. Дистальная пластина для лучевой кости LCP (I)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2,7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5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27</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пластина для лучевой кости LCP (I) R:14BB-PA00253</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235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28</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медиальная плечевая пластина (I) F14AB-PA00461</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10, 12, 14, 16 длина 120, 144, 168, 192 мм. Дистальная медиальная плечевая пластина (I)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266"/>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29</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бедренная пластина LCP 7отв L:14BB-PA00650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200 мм. Дистальная бедренная пластина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 xml:space="preserve">Пластина должна иметь блокировочные отверстий под винты диаметром </w:t>
            </w:r>
            <w:r w:rsidRPr="008207AC">
              <w:rPr>
                <w:rFonts w:ascii="Times New Roman" w:eastAsia="Times New Roman" w:hAnsi="Times New Roman" w:cs="Times New Roman"/>
                <w:color w:val="000000"/>
                <w:sz w:val="14"/>
                <w:szCs w:val="14"/>
              </w:rPr>
              <w:lastRenderedPageBreak/>
              <w:t>не менее 4,5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20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30</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бедренная пластина LCP 7отв L:14BB-PA00651</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20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31</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Проксимальная компрессионная бедренная пластина 12отв L:F14AB-PA00299</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93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186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7, 8, 9, 10, 12 длина 180, 198, 216, 234, 252, 288 мм. Проксимальная компрессионная бедренная пластина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4,5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20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32</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Проксимальная компрессионная бедренная пластина 12отв R:F14AB-PA00300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93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186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229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33</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Пяточная пластина, 14  отверстий (III) F14AB-PA00249</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7, 8, 9, 10, 12 длина 180, 198, 216, 234, 252, 288 мм. Пяточная пластина, 14  отверстий (III)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63"/>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34</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Изогнутая реконструкционная пластина 12отв 164мм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47</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47</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7, 8, 9, 10, 12 длина 180, 198, 216, 234, 252, 288 мм. Изогнутая реконструкционная пластина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52"/>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35</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Изогнутая реконструкционная пластина 10отв 152мм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47</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47</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213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36</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Т-образная пластина (I) 6отв 79мм</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длина 79 мм. Т-образная пластина (I)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4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37</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Плечевая пластина дистальная медиальная LCP MR-VA L</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4, 5, 7, 9, 10, 12 длина 69, 83, 111, 139, 153, 181 мм. Плечевая пластина дистальная медиальная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2,7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4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38</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Плечевая пластина дистальная медиальная LCP MR-VA R</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36"/>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39</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Компрессионная  волярная пластина дистального отдела лучевой кости L</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4 длина 66 мм. Компрессионная  волярная пластина дистального отдела лучевой кости MR-VA, M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2,7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5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40</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Компрессионная  волярная пластина дистального отдела лучевой кости R</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408"/>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41</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Адаптивная Т-образная пластина 2,0 LCP</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500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99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53 мм. Адаптивная Т-образная пластина 2,0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w:t>
            </w:r>
            <w:r w:rsidRPr="008207AC">
              <w:rPr>
                <w:rFonts w:ascii="Times New Roman" w:eastAsia="Times New Roman" w:hAnsi="Times New Roman" w:cs="Times New Roman"/>
                <w:color w:val="000000"/>
                <w:sz w:val="14"/>
                <w:szCs w:val="14"/>
              </w:rPr>
              <w:lastRenderedPageBreak/>
              <w:t xml:space="preserve">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2,0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208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42</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Кондилярная пластина  2,0 LCP</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500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500</w:t>
            </w:r>
            <w:r>
              <w:rPr>
                <w:rFonts w:ascii="Times New Roman" w:eastAsia="Times New Roman" w:hAnsi="Times New Roman" w:cs="Times New Roman"/>
                <w:color w:val="000000"/>
                <w:sz w:val="20"/>
                <w:szCs w:val="20"/>
              </w:rPr>
              <w:t>,00</w:t>
            </w:r>
            <w:r w:rsidRPr="008207AC">
              <w:rPr>
                <w:rFonts w:ascii="Times New Roman" w:eastAsia="Times New Roman" w:hAnsi="Times New Roman" w:cs="Times New Roman"/>
                <w:color w:val="000000"/>
                <w:sz w:val="20"/>
                <w:szCs w:val="20"/>
              </w:rPr>
              <w:t xml:space="preserve"> </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54 мм. Кондилярная пластина  2,0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2,0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20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43</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Т-образная пластина 2,0</w:t>
            </w:r>
            <w:proofErr w:type="gramStart"/>
            <w:r w:rsidRPr="008207AC">
              <w:rPr>
                <w:rFonts w:ascii="Times New Roman" w:eastAsia="Times New Roman" w:hAnsi="Times New Roman" w:cs="Times New Roman"/>
                <w:color w:val="000000"/>
                <w:sz w:val="20"/>
                <w:szCs w:val="20"/>
              </w:rPr>
              <w:t xml:space="preserve"> К</w:t>
            </w:r>
            <w:proofErr w:type="gramEnd"/>
            <w:r w:rsidRPr="008207AC">
              <w:rPr>
                <w:rFonts w:ascii="Times New Roman" w:eastAsia="Times New Roman" w:hAnsi="Times New Roman" w:cs="Times New Roman"/>
                <w:color w:val="000000"/>
                <w:sz w:val="20"/>
                <w:szCs w:val="20"/>
              </w:rPr>
              <w:t xml:space="preserve"> LCP</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57</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114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53 мм. Т-образная пластина 2,0</w:t>
            </w:r>
            <w:proofErr w:type="gramStart"/>
            <w:r w:rsidRPr="008207AC">
              <w:rPr>
                <w:rFonts w:ascii="Times New Roman" w:eastAsia="Times New Roman" w:hAnsi="Times New Roman" w:cs="Times New Roman"/>
                <w:color w:val="000000"/>
                <w:sz w:val="14"/>
                <w:szCs w:val="14"/>
              </w:rPr>
              <w:t xml:space="preserve"> К</w:t>
            </w:r>
            <w:proofErr w:type="gramEnd"/>
            <w:r w:rsidRPr="008207AC">
              <w:rPr>
                <w:rFonts w:ascii="Times New Roman" w:eastAsia="Times New Roman" w:hAnsi="Times New Roman" w:cs="Times New Roman"/>
                <w:color w:val="000000"/>
                <w:sz w:val="14"/>
                <w:szCs w:val="14"/>
              </w:rPr>
              <w:t xml:space="preserve">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2,0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AA5F4D" w:rsidRPr="008207AC" w:rsidTr="00AA5F4D">
        <w:trPr>
          <w:trHeight w:val="420"/>
        </w:trPr>
        <w:tc>
          <w:tcPr>
            <w:tcW w:w="718"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44</w:t>
            </w:r>
          </w:p>
        </w:tc>
        <w:tc>
          <w:tcPr>
            <w:tcW w:w="2717" w:type="dxa"/>
            <w:vAlign w:val="center"/>
            <w:hideMark/>
          </w:tcPr>
          <w:p w:rsidR="00AA5F4D" w:rsidRPr="008207AC" w:rsidRDefault="00AA5F4D"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Адаптивная Y-образная пластина 2,0 LCP</w:t>
            </w:r>
          </w:p>
        </w:tc>
        <w:tc>
          <w:tcPr>
            <w:tcW w:w="859"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AA5F4D" w:rsidRPr="008207AC" w:rsidRDefault="00AA5F4D"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55 мм. Адаптивная Y-образная пластина 2,0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2,0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AA5F4D" w:rsidRPr="008207AC" w:rsidTr="00AA5F4D">
        <w:trPr>
          <w:trHeight w:val="2280"/>
        </w:trPr>
        <w:tc>
          <w:tcPr>
            <w:tcW w:w="718"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45</w:t>
            </w:r>
          </w:p>
        </w:tc>
        <w:tc>
          <w:tcPr>
            <w:tcW w:w="2717" w:type="dxa"/>
            <w:vAlign w:val="center"/>
            <w:hideMark/>
          </w:tcPr>
          <w:p w:rsidR="00AA5F4D" w:rsidRPr="008207AC" w:rsidRDefault="00AA5F4D"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компрессионная пластина для лучевой кости, лучевая сторона MR-VA</w:t>
            </w:r>
          </w:p>
        </w:tc>
        <w:tc>
          <w:tcPr>
            <w:tcW w:w="859"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72</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AA5F4D" w:rsidRPr="008207AC" w:rsidRDefault="00AA5F4D"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6 длина 57 мм. Дистальная компрессионная пластина для лучевой кости, лучевая сторона MR-VA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2,4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46</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латеральная   малоберцовая пластина LCP (II) 9отв 151мм Правая</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75</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300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150</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600</w:t>
            </w:r>
            <w:r w:rsidR="00AA5F4D">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9 длина 151 мм. Дистальная латеральная   малоберцовая пластина LCP (II)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3,5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AA5F4D" w:rsidRPr="008207AC" w:rsidTr="00AA5F4D">
        <w:trPr>
          <w:trHeight w:val="1170"/>
        </w:trPr>
        <w:tc>
          <w:tcPr>
            <w:tcW w:w="718"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47</w:t>
            </w:r>
          </w:p>
        </w:tc>
        <w:tc>
          <w:tcPr>
            <w:tcW w:w="2717" w:type="dxa"/>
            <w:vAlign w:val="center"/>
            <w:hideMark/>
          </w:tcPr>
          <w:p w:rsidR="00AA5F4D" w:rsidRPr="008207AC" w:rsidRDefault="00AA5F4D"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Дистальная латеральная   малоберцовая пластина LCP (II) 9отв 151мм Левая</w:t>
            </w:r>
          </w:p>
        </w:tc>
        <w:tc>
          <w:tcPr>
            <w:tcW w:w="859"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75</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300</w:t>
            </w:r>
            <w:r>
              <w:rPr>
                <w:rFonts w:ascii="Times New Roman" w:eastAsia="Times New Roman" w:hAnsi="Times New Roman" w:cs="Times New Roman"/>
                <w:color w:val="000000"/>
                <w:sz w:val="20"/>
                <w:szCs w:val="20"/>
              </w:rPr>
              <w:t>,00</w:t>
            </w:r>
          </w:p>
        </w:tc>
        <w:tc>
          <w:tcPr>
            <w:tcW w:w="128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150</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600</w:t>
            </w:r>
            <w:r>
              <w:rPr>
                <w:rFonts w:ascii="Times New Roman" w:eastAsia="Times New Roman" w:hAnsi="Times New Roman" w:cs="Times New Roman"/>
                <w:color w:val="000000"/>
                <w:sz w:val="20"/>
                <w:szCs w:val="20"/>
              </w:rPr>
              <w:t>,00</w:t>
            </w:r>
          </w:p>
        </w:tc>
        <w:tc>
          <w:tcPr>
            <w:tcW w:w="7097" w:type="dxa"/>
            <w:vMerge/>
            <w:vAlign w:val="center"/>
            <w:hideMark/>
          </w:tcPr>
          <w:p w:rsidR="00AA5F4D" w:rsidRPr="008207AC" w:rsidRDefault="00AA5F4D" w:rsidP="00AA5F4D">
            <w:pPr>
              <w:rPr>
                <w:rFonts w:ascii="Times New Roman" w:eastAsia="Times New Roman" w:hAnsi="Times New Roman" w:cs="Times New Roman"/>
                <w:color w:val="000000"/>
                <w:sz w:val="14"/>
                <w:szCs w:val="14"/>
              </w:rPr>
            </w:pPr>
          </w:p>
        </w:tc>
      </w:tr>
      <w:tr w:rsidR="008207AC" w:rsidRPr="008207AC" w:rsidTr="00AA5F4D">
        <w:trPr>
          <w:trHeight w:val="211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48</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Прямая пластина 2,4 LCP</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62</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124</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60 мм. Прямая пластина 2,4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2,4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266"/>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Адаптивная Т-образная пластина 2,4 LCP</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50 000,00</w:t>
            </w:r>
            <w:r w:rsidR="008207AC" w:rsidRPr="008207AC">
              <w:rPr>
                <w:rFonts w:ascii="Times New Roman" w:eastAsia="Times New Roman" w:hAnsi="Times New Roman" w:cs="Times New Roman"/>
                <w:color w:val="000000"/>
                <w:sz w:val="20"/>
                <w:szCs w:val="20"/>
              </w:rPr>
              <w:t xml:space="preserve"> </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100</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58 мм. Адаптивная Т-образная пластина 2,4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 xml:space="preserve">Пластина должна иметь блокировочные отверстий под винты диаметром </w:t>
            </w:r>
            <w:r w:rsidRPr="008207AC">
              <w:rPr>
                <w:rFonts w:ascii="Times New Roman" w:eastAsia="Times New Roman" w:hAnsi="Times New Roman" w:cs="Times New Roman"/>
                <w:color w:val="000000"/>
                <w:sz w:val="14"/>
                <w:szCs w:val="14"/>
              </w:rPr>
              <w:lastRenderedPageBreak/>
              <w:t>не менее 2,4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210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50</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Кондилярная пластина 2,4 LCP</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59 мм. Кондилярная пластина 2,4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2,4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214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51</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Адаптивная Y-образная  пластина 2,4 LCP</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7 длина 60 мм. Адаптивная Y-образная  пластина 2,4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2,4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42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52</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L-образная косая пластина 2,7 LCP, Правая</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59</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Количество отверстий 3, 4 длина 35, 42 мм. L-образная косая пластина 2,7 LCP изготовлена из  титанового сплава Ti6Al4V,  что соответствует спецификации ISO 5832-3 для изделий,  чистого титана, что соответствует спецификации ISO 5832-2, нержавеющей стали, что соответствует спецификации ISO 5832-1. Согласно разделу 5.2 ISO 10993-1 в соответствии с классификацией характеров контакта с организмом человека нестерильные костные пластины относятся к имплантируемым изделиям; согласно разделу 5.3 ISO 10993-1 в соответствии с классификацией по времени контакта нестерильные костные пластины относятся к изделиям длительного контакта. Стерилизуются влажным теплом, при температуре 134</w:t>
            </w:r>
            <w:proofErr w:type="gramStart"/>
            <w:r w:rsidRPr="008207AC">
              <w:rPr>
                <w:rFonts w:ascii="Times New Roman" w:eastAsia="Times New Roman" w:hAnsi="Times New Roman" w:cs="Times New Roman"/>
                <w:color w:val="000000"/>
                <w:sz w:val="14"/>
                <w:szCs w:val="14"/>
              </w:rPr>
              <w:t>⁰С</w:t>
            </w:r>
            <w:proofErr w:type="gramEnd"/>
            <w:r w:rsidRPr="008207AC">
              <w:rPr>
                <w:rFonts w:ascii="Times New Roman" w:eastAsia="Times New Roman" w:hAnsi="Times New Roman" w:cs="Times New Roman"/>
                <w:color w:val="000000"/>
                <w:sz w:val="14"/>
                <w:szCs w:val="14"/>
              </w:rPr>
              <w:t xml:space="preserve">, давлении 210 КРа, в течении 5 минут. Время сушки 35 минут. Изделие не является разлагаемым и не содержит разлагаемые материалы. Поставляется с принадлежностями для операционного вмешательства: нестерильные винты разных конфигураций и размеров и наборами инструментов. Отверстия блокируемых пластин должны быть овальными для возможности установки как компрессионных, так и кортикальных винтов. Пластины должны иметь дополнительные отверстия для имплантации спиц. Пластина должна иметь ограниченный контакт с костью и возможность минимально инвазивной установки за счет конической формы краев пластины. Конструкция стволов круглых блокировочных отверстий в пластине должна минимизировать возможность заедания резьбы винтов и их заклинивания по типу холодного пластического приваривания. </w:t>
            </w:r>
            <w:proofErr w:type="gramStart"/>
            <w:r w:rsidRPr="008207AC">
              <w:rPr>
                <w:rFonts w:ascii="Times New Roman" w:eastAsia="Times New Roman" w:hAnsi="Times New Roman" w:cs="Times New Roman"/>
                <w:color w:val="000000"/>
                <w:sz w:val="14"/>
                <w:szCs w:val="14"/>
              </w:rPr>
              <w:t>Пластина должна иметь блокировочные отверстий под винты диаметром не менее 2,4 мм позволяющих осуществлять через них фиксацию.</w:t>
            </w:r>
            <w:proofErr w:type="gramEnd"/>
            <w:r w:rsidRPr="008207AC">
              <w:rPr>
                <w:rFonts w:ascii="Times New Roman" w:eastAsia="Times New Roman" w:hAnsi="Times New Roman" w:cs="Times New Roman"/>
                <w:color w:val="000000"/>
                <w:sz w:val="14"/>
                <w:szCs w:val="14"/>
              </w:rPr>
              <w:t xml:space="preserve"> Пластина должна быть для левой и правой конечности, и иметь индивидуальную упаковку с маркировкой завода изготовителя.</w:t>
            </w:r>
          </w:p>
        </w:tc>
      </w:tr>
      <w:tr w:rsidR="008207AC" w:rsidRPr="008207AC" w:rsidTr="00AA5F4D">
        <w:trPr>
          <w:trHeight w:val="112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53</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L-образная косая пластина 2,7 LCP, Левая</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59</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23"/>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54</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Кортикальный винт 3,5*24</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40</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120</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Винт должен быть изготовлен из  титанового сплава Ti6Al4V ,  что соответствует спецификации ISO 5832-3 для изделий,  чистого титана, что соответствует спецификации ISO 5832-2. Тело винта должно быть диаметром 3,5 мм.  Длина: 14 по 60 мм, с шагом по 2 мм. Резьбой по всей длине.  Конструкция резьбы на головке винта должна минимизировать возможность заедания резьбы в шлице пластины  и его заклинивания по типу холодного пластического приваривания. Поставляется с набором инструментов для имплантации и ревизии винтов.</w:t>
            </w:r>
          </w:p>
        </w:tc>
      </w:tr>
      <w:tr w:rsidR="008207AC" w:rsidRPr="008207AC" w:rsidTr="00AA5F4D">
        <w:trPr>
          <w:trHeight w:val="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55</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Кортикальный винт 3,5*32</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120</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74"/>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56</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Кортикальный винт 3,5*40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150</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2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57</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Кортикальный винт 3,5*50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60</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449"/>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58</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Кортикальный винт 4,5*30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15</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200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48</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Винт должен быть изготовлен из  титанового сплава Ti6Al4V ,  что соответствует спецификации ISO 5832-3 для изделий,  чистого титана, что соответствует спецификации ISO 5832-2. Тело винта должно быть диаметром 4,5 мм.  Длина: 14 по 60 мм, с шагом по 2 мм. Резьбой по всей длине.  Конструкция резьбы на головке винта должна минимизировать возможность заедания резьбы в шлице пластины  и его заклинивания по типу холодного пластического приваривания. Поставляется с набором инструментов для имплантации и ревизии винтов.</w:t>
            </w:r>
          </w:p>
        </w:tc>
      </w:tr>
      <w:tr w:rsidR="008207AC" w:rsidRPr="008207AC" w:rsidTr="00AA5F4D">
        <w:trPr>
          <w:trHeight w:val="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59</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Кортикальный винт 4,5*50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200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64</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333"/>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60</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Компрессионный  винт 2,7*20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900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 xml:space="preserve">Винт должен быть изготовлен из  титанового сплава Ti6Al4V ,  что соответствует спецификации ISO 5832-3 для изделий,  чистого титана, что соответствует спецификации ISO 5832-2. Тело винта должно быть диаметром 2,7 </w:t>
            </w:r>
            <w:r w:rsidRPr="008207AC">
              <w:rPr>
                <w:rFonts w:ascii="Times New Roman" w:eastAsia="Times New Roman" w:hAnsi="Times New Roman" w:cs="Times New Roman"/>
                <w:color w:val="000000"/>
                <w:sz w:val="14"/>
                <w:szCs w:val="14"/>
              </w:rPr>
              <w:lastRenderedPageBreak/>
              <w:t>мм, с длинной резьбой.  Длина: 10 по 50 мм, с шагом по 2 мм.  Конструкция резьбы на головке винта должна минимизировать возможность заедания резьбы в шлице пластины  и его заклинивания по типу холодного пластического приваривания. Поставляется с набором инструментов для имплантации и ревизии винтов.</w:t>
            </w:r>
          </w:p>
        </w:tc>
      </w:tr>
      <w:tr w:rsidR="00AA5F4D" w:rsidRPr="008207AC" w:rsidTr="00AA5F4D">
        <w:trPr>
          <w:trHeight w:val="283"/>
        </w:trPr>
        <w:tc>
          <w:tcPr>
            <w:tcW w:w="718"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61</w:t>
            </w:r>
          </w:p>
        </w:tc>
        <w:tc>
          <w:tcPr>
            <w:tcW w:w="2717" w:type="dxa"/>
            <w:vAlign w:val="center"/>
            <w:hideMark/>
          </w:tcPr>
          <w:p w:rsidR="00AA5F4D" w:rsidRPr="008207AC" w:rsidRDefault="00AA5F4D"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Компрессионный  винт 2,7*40</w:t>
            </w:r>
          </w:p>
        </w:tc>
        <w:tc>
          <w:tcPr>
            <w:tcW w:w="859"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900</w:t>
            </w:r>
            <w:r>
              <w:rPr>
                <w:rFonts w:ascii="Times New Roman" w:eastAsia="Times New Roman" w:hAnsi="Times New Roman" w:cs="Times New Roman"/>
                <w:color w:val="000000"/>
                <w:sz w:val="20"/>
                <w:szCs w:val="20"/>
              </w:rPr>
              <w:t>,00</w:t>
            </w:r>
          </w:p>
        </w:tc>
        <w:tc>
          <w:tcPr>
            <w:tcW w:w="128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AA5F4D" w:rsidRPr="008207AC" w:rsidRDefault="00AA5F4D" w:rsidP="00AA5F4D">
            <w:pPr>
              <w:rPr>
                <w:rFonts w:ascii="Times New Roman" w:eastAsia="Times New Roman" w:hAnsi="Times New Roman" w:cs="Times New Roman"/>
                <w:color w:val="000000"/>
                <w:sz w:val="14"/>
                <w:szCs w:val="14"/>
              </w:rPr>
            </w:pPr>
          </w:p>
        </w:tc>
      </w:tr>
      <w:tr w:rsidR="00AA5F4D" w:rsidRPr="008207AC" w:rsidTr="00AA5F4D">
        <w:trPr>
          <w:trHeight w:val="247"/>
        </w:trPr>
        <w:tc>
          <w:tcPr>
            <w:tcW w:w="718"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lastRenderedPageBreak/>
              <w:t>62</w:t>
            </w:r>
          </w:p>
        </w:tc>
        <w:tc>
          <w:tcPr>
            <w:tcW w:w="2717" w:type="dxa"/>
            <w:vAlign w:val="center"/>
            <w:hideMark/>
          </w:tcPr>
          <w:p w:rsidR="00AA5F4D" w:rsidRPr="008207AC" w:rsidRDefault="00AA5F4D"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Компрессионный  винт 2,7*50</w:t>
            </w:r>
          </w:p>
        </w:tc>
        <w:tc>
          <w:tcPr>
            <w:tcW w:w="859" w:type="dxa"/>
            <w:noWrap/>
            <w:vAlign w:val="center"/>
            <w:hideMark/>
          </w:tcPr>
          <w:p w:rsidR="00AA5F4D" w:rsidRPr="008207AC" w:rsidRDefault="00AA5F4D"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900</w:t>
            </w:r>
            <w:r>
              <w:rPr>
                <w:rFonts w:ascii="Times New Roman" w:eastAsia="Times New Roman" w:hAnsi="Times New Roman" w:cs="Times New Roman"/>
                <w:color w:val="000000"/>
                <w:sz w:val="20"/>
                <w:szCs w:val="20"/>
              </w:rPr>
              <w:t>,00</w:t>
            </w:r>
          </w:p>
        </w:tc>
        <w:tc>
          <w:tcPr>
            <w:tcW w:w="1280" w:type="dxa"/>
            <w:noWrap/>
            <w:vAlign w:val="center"/>
            <w:hideMark/>
          </w:tcPr>
          <w:p w:rsidR="00AA5F4D"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AA5F4D" w:rsidRPr="008207AC" w:rsidRDefault="00AA5F4D" w:rsidP="00AA5F4D">
            <w:pPr>
              <w:rPr>
                <w:rFonts w:ascii="Times New Roman" w:eastAsia="Times New Roman" w:hAnsi="Times New Roman" w:cs="Times New Roman"/>
                <w:color w:val="000000"/>
                <w:sz w:val="14"/>
                <w:szCs w:val="14"/>
              </w:rPr>
            </w:pPr>
          </w:p>
        </w:tc>
      </w:tr>
      <w:tr w:rsidR="008207AC" w:rsidRPr="008207AC" w:rsidTr="00AA5F4D">
        <w:trPr>
          <w:trHeight w:val="7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63</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Винт компрессионный 3,5*20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500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90</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r w:rsidRPr="008207AC">
              <w:rPr>
                <w:rFonts w:ascii="Times New Roman" w:eastAsia="Times New Roman" w:hAnsi="Times New Roman" w:cs="Times New Roman"/>
                <w:color w:val="000000"/>
                <w:sz w:val="20"/>
                <w:szCs w:val="20"/>
              </w:rPr>
              <w:t xml:space="preserve"> </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Винт должен быть изготовлен из  титанового сплава Ti6Al4V ,  что соответствует спецификации ISO 5832-3 для изделий,  чистого титана, что соответствует спецификации ISO 5832-2. Тело винта должно быть диаметром 3,5 мм.  Длина: 14 по 60 мм, с шагом по 2 мм. Резьбой по всей длине.  Конструкция резьбы на головке винта должна минимизировать возможность заедания резьбы в шлице пластины  и его заклинивания по типу холодного пластического приваривания. Поставляется с набором инструментов для имплантации и ревизии винтов.</w:t>
            </w:r>
          </w:p>
        </w:tc>
      </w:tr>
      <w:tr w:rsidR="008207AC" w:rsidRPr="008207AC" w:rsidTr="00AA5F4D">
        <w:trPr>
          <w:trHeight w:val="304"/>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64</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Винт компрессионный 3,5*30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30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500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135</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26"/>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65</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Винт компрессионный 3,5*60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500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90</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sidR="00AA5F4D">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231"/>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66</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Винт компрессионный 2,0*20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r w:rsidR="00AA5F4D">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900</w:t>
            </w:r>
            <w:r w:rsidR="00AA5F4D">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Винт должен быть изготовлен из  титанового сплава Ti6Al4V ,  что соответствует спецификации ISO 5832-3 для изделий,  чистого титана, что соответствует спецификации ISO 5832-2. Тело винта должно быть диаметром 2,0 мм, с длинной резьбой.  Длина: 10 по 50 мм, с шагом по 2 мм.  Конструкция резьбы на головке винта должна минимизировать возможность заедания резьбы в шлице пластины  и его заклинивания по типу холодного пластического приваривания. Поставляется с набором инструментов для имплантации и ревизии винтов.</w:t>
            </w:r>
          </w:p>
        </w:tc>
      </w:tr>
      <w:tr w:rsidR="008207AC" w:rsidRPr="008207AC" w:rsidTr="00AA5F4D">
        <w:trPr>
          <w:trHeight w:val="195"/>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67</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Винт компрессионный 2,0*40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900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ign w:val="center"/>
            <w:hideMark/>
          </w:tcPr>
          <w:p w:rsidR="008207AC" w:rsidRPr="008207AC" w:rsidRDefault="008207AC" w:rsidP="00AA5F4D">
            <w:pPr>
              <w:rPr>
                <w:rFonts w:ascii="Times New Roman" w:eastAsia="Times New Roman" w:hAnsi="Times New Roman" w:cs="Times New Roman"/>
                <w:color w:val="000000"/>
                <w:sz w:val="14"/>
                <w:szCs w:val="14"/>
              </w:rPr>
            </w:pPr>
          </w:p>
        </w:tc>
      </w:tr>
      <w:tr w:rsidR="008207AC" w:rsidRPr="008207AC" w:rsidTr="00AA5F4D">
        <w:trPr>
          <w:trHeight w:val="132"/>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68</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Винт компрессионный 2,4*20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900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val="restart"/>
            <w:vAlign w:val="center"/>
            <w:hideMark/>
          </w:tcPr>
          <w:p w:rsidR="008207AC" w:rsidRPr="008207AC" w:rsidRDefault="008207AC" w:rsidP="00AA5F4D">
            <w:pPr>
              <w:rPr>
                <w:rFonts w:ascii="Times New Roman" w:eastAsia="Times New Roman" w:hAnsi="Times New Roman" w:cs="Times New Roman"/>
                <w:color w:val="000000"/>
                <w:sz w:val="14"/>
                <w:szCs w:val="14"/>
              </w:rPr>
            </w:pPr>
            <w:r w:rsidRPr="008207AC">
              <w:rPr>
                <w:rFonts w:ascii="Times New Roman" w:eastAsia="Times New Roman" w:hAnsi="Times New Roman" w:cs="Times New Roman"/>
                <w:color w:val="000000"/>
                <w:sz w:val="14"/>
                <w:szCs w:val="14"/>
              </w:rPr>
              <w:t>Винт должен быть изготовлен из  титанового сплава Ti6Al4V ,  что соответствует спецификации ISO 5832-3 для изделий,  чистого титана, что соответствует спецификации ISO 5832-2. Тело винта должно быть диаметром 2.4 мм, с длинной резьбой.  Длина: 10 по 50 мм, с шагом по 2 мм.  Конструкция резьбы на головке винта должна минимизировать возможность заедания резьбы в шлице пластины  и его заклинивания по типу холодного пластического приваривания. Поставляется с набором инструментов для имплантации и ревизии винтов.</w:t>
            </w:r>
          </w:p>
        </w:tc>
      </w:tr>
      <w:tr w:rsidR="008207AC" w:rsidRPr="008207AC" w:rsidTr="00AA5F4D">
        <w:trPr>
          <w:trHeight w:val="110"/>
        </w:trPr>
        <w:tc>
          <w:tcPr>
            <w:tcW w:w="718"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69</w:t>
            </w:r>
          </w:p>
        </w:tc>
        <w:tc>
          <w:tcPr>
            <w:tcW w:w="2717" w:type="dxa"/>
            <w:vAlign w:val="center"/>
            <w:hideMark/>
          </w:tcPr>
          <w:p w:rsidR="008207AC" w:rsidRPr="008207AC" w:rsidRDefault="008207AC" w:rsidP="00AA5F4D">
            <w:pP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Винт компрессионный 2,4*40</w:t>
            </w:r>
          </w:p>
        </w:tc>
        <w:tc>
          <w:tcPr>
            <w:tcW w:w="859" w:type="dxa"/>
            <w:noWrap/>
            <w:vAlign w:val="center"/>
            <w:hideMark/>
          </w:tcPr>
          <w:p w:rsidR="008207AC" w:rsidRPr="008207AC" w:rsidRDefault="008207AC" w:rsidP="00AA5F4D">
            <w:pPr>
              <w:jc w:val="center"/>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шт.</w:t>
            </w:r>
          </w:p>
        </w:tc>
        <w:tc>
          <w:tcPr>
            <w:tcW w:w="938" w:type="dxa"/>
            <w:noWrap/>
            <w:vAlign w:val="center"/>
            <w:hideMark/>
          </w:tcPr>
          <w:p w:rsidR="008207AC" w:rsidRPr="008207AC" w:rsidRDefault="008207AC"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20</w:t>
            </w:r>
          </w:p>
        </w:tc>
        <w:tc>
          <w:tcPr>
            <w:tcW w:w="110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900</w:t>
            </w:r>
            <w:r>
              <w:rPr>
                <w:rFonts w:ascii="Times New Roman" w:eastAsia="Times New Roman" w:hAnsi="Times New Roman" w:cs="Times New Roman"/>
                <w:color w:val="000000"/>
                <w:sz w:val="20"/>
                <w:szCs w:val="20"/>
              </w:rPr>
              <w:t>,00</w:t>
            </w:r>
          </w:p>
        </w:tc>
        <w:tc>
          <w:tcPr>
            <w:tcW w:w="1280" w:type="dxa"/>
            <w:noWrap/>
            <w:vAlign w:val="center"/>
            <w:hideMark/>
          </w:tcPr>
          <w:p w:rsidR="008207AC" w:rsidRPr="008207AC" w:rsidRDefault="00AA5F4D" w:rsidP="00AA5F4D">
            <w:pPr>
              <w:jc w:val="right"/>
              <w:rPr>
                <w:rFonts w:ascii="Times New Roman" w:eastAsia="Times New Roman" w:hAnsi="Times New Roman" w:cs="Times New Roman"/>
                <w:color w:val="000000"/>
                <w:sz w:val="20"/>
                <w:szCs w:val="20"/>
              </w:rPr>
            </w:pPr>
            <w:r w:rsidRPr="008207AC">
              <w:rPr>
                <w:rFonts w:ascii="Times New Roman" w:eastAsia="Times New Roman" w:hAnsi="Times New Roman" w:cs="Times New Roman"/>
                <w:color w:val="000000"/>
                <w:sz w:val="20"/>
                <w:szCs w:val="20"/>
              </w:rPr>
              <w:t>138</w:t>
            </w:r>
            <w:r>
              <w:rPr>
                <w:rFonts w:ascii="Times New Roman" w:eastAsia="Times New Roman" w:hAnsi="Times New Roman" w:cs="Times New Roman"/>
                <w:color w:val="000000"/>
                <w:sz w:val="20"/>
                <w:szCs w:val="20"/>
              </w:rPr>
              <w:t> </w:t>
            </w:r>
            <w:r w:rsidRPr="008207AC">
              <w:rPr>
                <w:rFonts w:ascii="Times New Roman" w:eastAsia="Times New Roman" w:hAnsi="Times New Roman" w:cs="Times New Roman"/>
                <w:color w:val="000000"/>
                <w:sz w:val="20"/>
                <w:szCs w:val="20"/>
              </w:rPr>
              <w:t>000</w:t>
            </w:r>
            <w:r>
              <w:rPr>
                <w:rFonts w:ascii="Times New Roman" w:eastAsia="Times New Roman" w:hAnsi="Times New Roman" w:cs="Times New Roman"/>
                <w:color w:val="000000"/>
                <w:sz w:val="20"/>
                <w:szCs w:val="20"/>
              </w:rPr>
              <w:t>,00</w:t>
            </w:r>
          </w:p>
        </w:tc>
        <w:tc>
          <w:tcPr>
            <w:tcW w:w="7097" w:type="dxa"/>
            <w:vMerge/>
            <w:hideMark/>
          </w:tcPr>
          <w:p w:rsidR="008207AC" w:rsidRPr="008207AC" w:rsidRDefault="008207AC" w:rsidP="008207AC">
            <w:pPr>
              <w:rPr>
                <w:rFonts w:ascii="Times New Roman" w:eastAsia="Times New Roman" w:hAnsi="Times New Roman" w:cs="Times New Roman"/>
                <w:color w:val="000000"/>
                <w:sz w:val="14"/>
                <w:szCs w:val="14"/>
              </w:rPr>
            </w:pPr>
          </w:p>
        </w:tc>
      </w:tr>
    </w:tbl>
    <w:p w:rsidR="008207AC" w:rsidRDefault="008207AC" w:rsidP="00692AC4">
      <w:pPr>
        <w:pStyle w:val="1"/>
        <w:spacing w:before="0" w:beforeAutospacing="0" w:after="0" w:afterAutospacing="0"/>
        <w:ind w:firstLine="708"/>
        <w:contextualSpacing/>
        <w:jc w:val="both"/>
        <w:rPr>
          <w:b w:val="0"/>
          <w:sz w:val="22"/>
          <w:szCs w:val="22"/>
        </w:rPr>
      </w:pPr>
    </w:p>
    <w:p w:rsidR="00692AC4" w:rsidRPr="00CF576D" w:rsidRDefault="00692AC4" w:rsidP="00692AC4">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7" w:anchor="z140" w:history="1">
        <w:r w:rsidRPr="000B2D05">
          <w:rPr>
            <w:rStyle w:val="a5"/>
            <w:b w:val="0"/>
            <w:color w:val="auto"/>
            <w:sz w:val="22"/>
            <w:szCs w:val="22"/>
            <w:u w:val="none"/>
          </w:rPr>
          <w:t xml:space="preserve">главой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Pr="00CF576D">
        <w:rPr>
          <w:b w:val="0"/>
          <w:sz w:val="22"/>
          <w:szCs w:val="22"/>
        </w:rPr>
        <w:t>лекарственных средств, медицинских изделий</w:t>
      </w:r>
      <w:proofErr w:type="gramEnd"/>
      <w:r w:rsidRPr="00CF576D">
        <w:rPr>
          <w:b w:val="0"/>
          <w:sz w:val="22"/>
          <w:szCs w:val="22"/>
        </w:rPr>
        <w:t xml:space="preserve">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692AC4" w:rsidRPr="00305861" w:rsidRDefault="00692AC4" w:rsidP="00692AC4">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w:t>
      </w:r>
      <w:r w:rsidR="00BF62CD">
        <w:rPr>
          <w:b w:val="0"/>
          <w:sz w:val="22"/>
          <w:szCs w:val="22"/>
        </w:rPr>
        <w:t xml:space="preserve">заявок: </w:t>
      </w:r>
      <w:r w:rsidR="00EC6E95">
        <w:rPr>
          <w:b w:val="0"/>
          <w:sz w:val="22"/>
          <w:szCs w:val="22"/>
        </w:rPr>
        <w:t>1</w:t>
      </w:r>
      <w:r w:rsidR="00AA5F4D">
        <w:rPr>
          <w:b w:val="0"/>
          <w:sz w:val="22"/>
          <w:szCs w:val="22"/>
        </w:rPr>
        <w:t>3</w:t>
      </w:r>
      <w:r w:rsidRPr="00305861">
        <w:rPr>
          <w:b w:val="0"/>
          <w:sz w:val="22"/>
          <w:szCs w:val="22"/>
        </w:rPr>
        <w:t xml:space="preserve"> часов 45 минут </w:t>
      </w:r>
      <w:r w:rsidR="003C1D8A">
        <w:rPr>
          <w:b w:val="0"/>
          <w:sz w:val="22"/>
          <w:szCs w:val="22"/>
        </w:rPr>
        <w:t>1</w:t>
      </w:r>
      <w:r w:rsidR="00EC6E95">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 адресу г. Алтай, ул. Тәуелсіздік 16 в кабинете отдела государственных закупок.</w:t>
      </w:r>
    </w:p>
    <w:p w:rsidR="00C63AFD" w:rsidRPr="00EC6E95" w:rsidRDefault="00692AC4" w:rsidP="00EC6E95">
      <w:pPr>
        <w:pStyle w:val="1"/>
        <w:spacing w:before="0" w:beforeAutospacing="0" w:after="0" w:afterAutospacing="0"/>
        <w:ind w:firstLine="708"/>
        <w:contextualSpacing/>
        <w:jc w:val="both"/>
        <w:rPr>
          <w:b w:val="0"/>
          <w:sz w:val="22"/>
          <w:szCs w:val="22"/>
        </w:rPr>
      </w:pPr>
      <w:r w:rsidRPr="00305861">
        <w:rPr>
          <w:b w:val="0"/>
          <w:sz w:val="22"/>
          <w:szCs w:val="22"/>
        </w:rPr>
        <w:t>Процедура вскрытия назначена: на 1</w:t>
      </w:r>
      <w:r w:rsidR="00AA5F4D">
        <w:rPr>
          <w:b w:val="0"/>
          <w:sz w:val="22"/>
          <w:szCs w:val="22"/>
        </w:rPr>
        <w:t>4</w:t>
      </w:r>
      <w:bookmarkStart w:id="0" w:name="_GoBack"/>
      <w:bookmarkEnd w:id="0"/>
      <w:r w:rsidRPr="00305861">
        <w:rPr>
          <w:b w:val="0"/>
          <w:sz w:val="22"/>
          <w:szCs w:val="22"/>
        </w:rPr>
        <w:t xml:space="preserve"> часов 00 минут </w:t>
      </w:r>
      <w:r w:rsidR="003C1D8A">
        <w:rPr>
          <w:b w:val="0"/>
          <w:sz w:val="22"/>
          <w:szCs w:val="22"/>
        </w:rPr>
        <w:t>1</w:t>
      </w:r>
      <w:r w:rsidR="00EC6E95">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w:t>
      </w:r>
      <w:r w:rsidRPr="001F062C">
        <w:rPr>
          <w:b w:val="0"/>
          <w:sz w:val="22"/>
          <w:szCs w:val="22"/>
        </w:rPr>
        <w:t xml:space="preserve"> адресу г. Алтай, ул. Тәуелсіздік 16 в кабинете отдела</w:t>
      </w:r>
      <w:r w:rsidRPr="006151FC">
        <w:rPr>
          <w:b w:val="0"/>
          <w:sz w:val="22"/>
          <w:szCs w:val="22"/>
        </w:rPr>
        <w:t xml:space="preserve"> государственных закупок.</w:t>
      </w:r>
    </w:p>
    <w:sectPr w:rsidR="00C63AFD" w:rsidRPr="00EC6E95" w:rsidSect="00AA5F4D">
      <w:pgSz w:w="16838" w:h="11906" w:orient="landscape"/>
      <w:pgMar w:top="568"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973282"/>
    <w:rsid w:val="00003F6C"/>
    <w:rsid w:val="00024FD8"/>
    <w:rsid w:val="00076D7A"/>
    <w:rsid w:val="0009788B"/>
    <w:rsid w:val="00097E95"/>
    <w:rsid w:val="000F0065"/>
    <w:rsid w:val="000F622E"/>
    <w:rsid w:val="00102FCB"/>
    <w:rsid w:val="00106612"/>
    <w:rsid w:val="00111A0F"/>
    <w:rsid w:val="001547FA"/>
    <w:rsid w:val="00165F4C"/>
    <w:rsid w:val="0019743E"/>
    <w:rsid w:val="001D27DD"/>
    <w:rsid w:val="001D5BC3"/>
    <w:rsid w:val="001E1636"/>
    <w:rsid w:val="001F062C"/>
    <w:rsid w:val="001F408C"/>
    <w:rsid w:val="001F5C1E"/>
    <w:rsid w:val="001F6CBB"/>
    <w:rsid w:val="00200148"/>
    <w:rsid w:val="00220C6A"/>
    <w:rsid w:val="00221DE6"/>
    <w:rsid w:val="002424A7"/>
    <w:rsid w:val="002848A0"/>
    <w:rsid w:val="00293389"/>
    <w:rsid w:val="00295306"/>
    <w:rsid w:val="002A0D0B"/>
    <w:rsid w:val="002A3DD8"/>
    <w:rsid w:val="002C350E"/>
    <w:rsid w:val="002E2B67"/>
    <w:rsid w:val="002F092B"/>
    <w:rsid w:val="00305861"/>
    <w:rsid w:val="00305D8C"/>
    <w:rsid w:val="00343E87"/>
    <w:rsid w:val="00347036"/>
    <w:rsid w:val="00355699"/>
    <w:rsid w:val="003819A6"/>
    <w:rsid w:val="003901FA"/>
    <w:rsid w:val="003A49B4"/>
    <w:rsid w:val="003B4D2D"/>
    <w:rsid w:val="003B66CF"/>
    <w:rsid w:val="003C1D8A"/>
    <w:rsid w:val="00422765"/>
    <w:rsid w:val="0043788F"/>
    <w:rsid w:val="0046148D"/>
    <w:rsid w:val="00462E72"/>
    <w:rsid w:val="004673C3"/>
    <w:rsid w:val="00476D87"/>
    <w:rsid w:val="0049428A"/>
    <w:rsid w:val="004B7B1B"/>
    <w:rsid w:val="00525D28"/>
    <w:rsid w:val="0054334F"/>
    <w:rsid w:val="00547CC3"/>
    <w:rsid w:val="00560F1B"/>
    <w:rsid w:val="005A3176"/>
    <w:rsid w:val="005A411E"/>
    <w:rsid w:val="005B386D"/>
    <w:rsid w:val="005B76C4"/>
    <w:rsid w:val="005D7253"/>
    <w:rsid w:val="006120CC"/>
    <w:rsid w:val="006151FC"/>
    <w:rsid w:val="00615E48"/>
    <w:rsid w:val="006513CD"/>
    <w:rsid w:val="006830DE"/>
    <w:rsid w:val="00692AC4"/>
    <w:rsid w:val="00697EEB"/>
    <w:rsid w:val="006B45F6"/>
    <w:rsid w:val="00703C86"/>
    <w:rsid w:val="00713C23"/>
    <w:rsid w:val="00716188"/>
    <w:rsid w:val="007303DA"/>
    <w:rsid w:val="007650EA"/>
    <w:rsid w:val="007A10E0"/>
    <w:rsid w:val="007B2CAC"/>
    <w:rsid w:val="007B5DD2"/>
    <w:rsid w:val="007D23FE"/>
    <w:rsid w:val="007D4082"/>
    <w:rsid w:val="007F13C4"/>
    <w:rsid w:val="00815722"/>
    <w:rsid w:val="00816097"/>
    <w:rsid w:val="008207AC"/>
    <w:rsid w:val="008277B3"/>
    <w:rsid w:val="00834F01"/>
    <w:rsid w:val="00854148"/>
    <w:rsid w:val="00874FCE"/>
    <w:rsid w:val="008A4B1A"/>
    <w:rsid w:val="008C49A6"/>
    <w:rsid w:val="0093447A"/>
    <w:rsid w:val="00973282"/>
    <w:rsid w:val="00983434"/>
    <w:rsid w:val="009A6A47"/>
    <w:rsid w:val="009C3327"/>
    <w:rsid w:val="009E6278"/>
    <w:rsid w:val="009F3624"/>
    <w:rsid w:val="00A03870"/>
    <w:rsid w:val="00A5135F"/>
    <w:rsid w:val="00A6639C"/>
    <w:rsid w:val="00A676FE"/>
    <w:rsid w:val="00A75D94"/>
    <w:rsid w:val="00AA0D6E"/>
    <w:rsid w:val="00AA5F4D"/>
    <w:rsid w:val="00AB4779"/>
    <w:rsid w:val="00AE358F"/>
    <w:rsid w:val="00B00720"/>
    <w:rsid w:val="00B07951"/>
    <w:rsid w:val="00B24F08"/>
    <w:rsid w:val="00B55177"/>
    <w:rsid w:val="00B72F30"/>
    <w:rsid w:val="00B86BF3"/>
    <w:rsid w:val="00BD37CF"/>
    <w:rsid w:val="00BF62CD"/>
    <w:rsid w:val="00C00420"/>
    <w:rsid w:val="00C0305D"/>
    <w:rsid w:val="00C13D84"/>
    <w:rsid w:val="00C16E48"/>
    <w:rsid w:val="00C40610"/>
    <w:rsid w:val="00C4531E"/>
    <w:rsid w:val="00C52B25"/>
    <w:rsid w:val="00C63AFD"/>
    <w:rsid w:val="00C75AF0"/>
    <w:rsid w:val="00C7715E"/>
    <w:rsid w:val="00C96E6A"/>
    <w:rsid w:val="00CA10F6"/>
    <w:rsid w:val="00CE5BEA"/>
    <w:rsid w:val="00CE7040"/>
    <w:rsid w:val="00D0363B"/>
    <w:rsid w:val="00D04992"/>
    <w:rsid w:val="00D143E9"/>
    <w:rsid w:val="00D32434"/>
    <w:rsid w:val="00D32C20"/>
    <w:rsid w:val="00D35169"/>
    <w:rsid w:val="00D53E32"/>
    <w:rsid w:val="00D55989"/>
    <w:rsid w:val="00D5640F"/>
    <w:rsid w:val="00D76F71"/>
    <w:rsid w:val="00D86746"/>
    <w:rsid w:val="00DA2E02"/>
    <w:rsid w:val="00E27C96"/>
    <w:rsid w:val="00E30B7F"/>
    <w:rsid w:val="00E43274"/>
    <w:rsid w:val="00E44B07"/>
    <w:rsid w:val="00E55C57"/>
    <w:rsid w:val="00E82946"/>
    <w:rsid w:val="00E96818"/>
    <w:rsid w:val="00EB33BF"/>
    <w:rsid w:val="00EC6E95"/>
    <w:rsid w:val="00EC7C5D"/>
    <w:rsid w:val="00ED34F3"/>
    <w:rsid w:val="00ED63B6"/>
    <w:rsid w:val="00ED6866"/>
    <w:rsid w:val="00EE3431"/>
    <w:rsid w:val="00EF04E5"/>
    <w:rsid w:val="00F3234C"/>
    <w:rsid w:val="00F50F03"/>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semiHidden/>
    <w:unhideWhenUsed/>
    <w:rsid w:val="005A3176"/>
    <w:rPr>
      <w:color w:val="0000FF"/>
      <w:u w:val="single"/>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6261233">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423254814">
      <w:bodyDiv w:val="1"/>
      <w:marLeft w:val="0"/>
      <w:marRight w:val="0"/>
      <w:marTop w:val="0"/>
      <w:marBottom w:val="0"/>
      <w:divBdr>
        <w:top w:val="none" w:sz="0" w:space="0" w:color="auto"/>
        <w:left w:val="none" w:sz="0" w:space="0" w:color="auto"/>
        <w:bottom w:val="none" w:sz="0" w:space="0" w:color="auto"/>
        <w:right w:val="none" w:sz="0" w:space="0" w:color="auto"/>
      </w:divBdr>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dilet.zan.kz/rus/docs/P090001729_"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03F39-C5BF-4A03-9E92-F7A744E07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2202</TotalTime>
  <Pages>10</Pages>
  <Words>9351</Words>
  <Characters>53303</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Vega</cp:lastModifiedBy>
  <cp:revision>101</cp:revision>
  <cp:lastPrinted>2024-03-05T11:29:00Z</cp:lastPrinted>
  <dcterms:created xsi:type="dcterms:W3CDTF">2017-02-27T03:44:00Z</dcterms:created>
  <dcterms:modified xsi:type="dcterms:W3CDTF">2024-03-05T17:05:00Z</dcterms:modified>
</cp:coreProperties>
</file>