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D22D62">
        <w:rPr>
          <w:b/>
          <w:bCs/>
          <w:sz w:val="22"/>
          <w:szCs w:val="22"/>
        </w:rPr>
        <w:t>42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D22D62">
        <w:rPr>
          <w:b/>
          <w:bCs/>
          <w:sz w:val="22"/>
          <w:szCs w:val="22"/>
        </w:rPr>
        <w:t>02.10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22D6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4334F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W w:w="14754" w:type="dxa"/>
        <w:tblInd w:w="96" w:type="dxa"/>
        <w:tblLook w:val="04A0"/>
      </w:tblPr>
      <w:tblGrid>
        <w:gridCol w:w="740"/>
        <w:gridCol w:w="2880"/>
        <w:gridCol w:w="7024"/>
        <w:gridCol w:w="708"/>
        <w:gridCol w:w="709"/>
        <w:gridCol w:w="1276"/>
        <w:gridCol w:w="1417"/>
      </w:tblGrid>
      <w:tr w:rsidR="00D22D62" w:rsidRPr="00C22818" w:rsidTr="00CF576D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D62" w:rsidRPr="00C22818" w:rsidRDefault="00D22D62" w:rsidP="00C2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D62" w:rsidRPr="00C22818" w:rsidRDefault="00D22D62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D62" w:rsidRPr="00C22818" w:rsidRDefault="00D22D62" w:rsidP="00D22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D62" w:rsidRPr="00C22818" w:rsidRDefault="00D22D62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D62" w:rsidRPr="00C22818" w:rsidRDefault="00D22D62" w:rsidP="00C228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D62" w:rsidRPr="00C22818" w:rsidRDefault="00D22D62" w:rsidP="00C2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D62" w:rsidRPr="00C22818" w:rsidRDefault="00D22D62" w:rsidP="00C2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CF576D" w:rsidRPr="00C22818" w:rsidTr="00CF576D">
        <w:trPr>
          <w:trHeight w:val="128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Стержень реконструктивный для большеберцовой кости 9x300</w:t>
            </w:r>
          </w:p>
        </w:tc>
        <w:tc>
          <w:tcPr>
            <w:tcW w:w="70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Стержни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канюлированные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для фиксации переломов и деформации большеберцовой кости. Диаметр стержня d=9мм, длина стержня 300, 315, 330, 345мм. Стержень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канюлированный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Должна быть возможность создания компрессии в проксимальной части стержня – должно быть в проксимальной части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канюлированное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резьбовое отверстие М8, диаметр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канюлированного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отверстия в дистальной части 4 мм. Фиксация стержня при помощи дистального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целенаправителя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возможна для каждой длины стержня (270 – 390 мм). В проксимальной части имеются 5 отверстий. 2 резьбовых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отверсия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у верхушки стержня на расстоянии 17мм и 24мм соответственно, расположенных переменно под углом 45° к оси двух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нерезьбовых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отверстий и одного динамического.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Нерезьбовые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отверстия в проксимальной части расположены от верхушки стержня на расстоянии 31мм и 72мм соответственно. Динамическое отверстие в проксимальной части расположено от верхушки стержня на расстоянии 47мм и позволяет провести компрессию на промежутке 11,5мм. Отверстия в проксимальной части позволяют фиксировать стержень как минимум в трех разных плоскостях. Проксимальная часть стержня имеет изгиб под углом 13° и по радиусу R=40мм  относительно дистальной части стержня. </w:t>
            </w:r>
            <w:proofErr w:type="gram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 дистальной части стержня расположены не менее 5 отверстий. 5 резьбовых отверстий от конца стержня на расстоянии 5мм, 11,5мм, 18мм, 26мм и 35мм соответственно, расположенных последовательно под углом 45°. Дистальная часть с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отверсиями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на расстоянии 55мм от конца стержня изогнута под радиусом R=40мм.</w:t>
            </w:r>
            <w:proofErr w:type="gram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Резьбовые отверстия обеспечивают фиксацию в четырех плоскостях. Треугольное поперечное сечение нижней части стержня и компрессионного отверстия верхней части обеспечивают снижение внутрикостного давления во время процедуры имплантации. В реконструктивных отверстиях можно применять в порядке замены винты диаметром 4,5мм и 5,0мм.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Канюлированные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слепые винты, позволяющие удлинить верхнюю часть стержня, выпускаются как минимум 6 размеров в диапазоне от 0мм до 25мм с шагом 5мм. Имплантаты должны быть оценены по критериям безопасности и совместимости с процедурами магнитно-резонансной томографии. Материал изготовления - нержавеющая сталь, соответствующая международному стандарту ISO 5832 для изделий, имплантируемых в человеческий организм. Сталь технические нормы: ISO 5832/1; состав материала: C     - 0,03%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- 1,0%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Mn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- 2,0%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P - 0,025%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S - 0,01%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N - 0,1%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</w:t>
            </w:r>
            <w:proofErr w:type="gram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  <w:proofErr w:type="spellEnd"/>
            <w:proofErr w:type="gram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Cr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- 17, 0 - 19,0%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- 2,25 - 3,0%,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- 13,0 - 15,0%,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Cu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- 0,5%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остальное.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105 514,00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211 028,00 </w:t>
            </w:r>
          </w:p>
        </w:tc>
      </w:tr>
      <w:tr w:rsidR="00CF576D" w:rsidRPr="00C22818" w:rsidTr="00CF576D">
        <w:trPr>
          <w:trHeight w:val="139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Стержень реконструктивный для большеберцовой кости 9x315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105 514,00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316 542,00 </w:t>
            </w:r>
          </w:p>
        </w:tc>
      </w:tr>
      <w:tr w:rsidR="00CF576D" w:rsidRPr="00C22818" w:rsidTr="00CF576D">
        <w:trPr>
          <w:trHeight w:val="121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Стержень реконструктивный для большеберцовой кости 9x330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105 514,00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316 542,00 </w:t>
            </w:r>
          </w:p>
        </w:tc>
      </w:tr>
      <w:tr w:rsidR="00CF576D" w:rsidRPr="00C22818" w:rsidTr="00CF576D">
        <w:trPr>
          <w:trHeight w:val="105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Стержень реконструктивный для большеберцовой кости 9x345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105 514,00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211 028,00 </w:t>
            </w:r>
          </w:p>
        </w:tc>
      </w:tr>
      <w:tr w:rsidR="00CF576D" w:rsidRPr="00C22818" w:rsidTr="00CF576D">
        <w:trPr>
          <w:trHeight w:val="12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Стержень реконструктивный для большеберцовой кости 10x300</w:t>
            </w:r>
          </w:p>
        </w:tc>
        <w:tc>
          <w:tcPr>
            <w:tcW w:w="70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Стержни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канюлированные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для фиксации переломов и деформации большеберцовой кости. Диаметр стержня d=10мм, длина стержня 300, 315мм. Стержень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канюлированный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Должна быть возможность создания компрессии в проксимальной части стержня – должно быть в проксимальной части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канюлированное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резьбовое отверстие М8, диаметр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канюлированного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отверстия в дистальной части 4 мм. Фиксация стержня при помощи дистального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целенаправителя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возможна для каждой длины стержня (270 – 390 мм). В проксимальной части имеются 5 </w:t>
            </w:r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отверстий. 2 резьбовых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отверсия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у верхушки стержня на расстоянии 17мм и 24мм соответственно, расположенных переменно под углом 45° к оси двух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нерезьбовых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отверстий и одного динамического.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Нерезьбовые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отверстия в проксимальной части расположены от верхушки стержня на расстоянии 31мм и 72мм соответственно. Динамическое отверстие в проксимальной части расположено от верхушки стержня на расстоянии 47мм и позволяет провести компрессию на промежутке 11,5мм. Отверстия в проксимальной части позволяют фиксировать стержень как минимум в трех разных плоскостях. Проксимальная часть стержня имеет изгиб под углом 13° и по радиусу R=40мм  относительно дистальной части стержня. </w:t>
            </w:r>
            <w:proofErr w:type="gram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 дистальной части стержня расположены не менее 5 отверстий. 5 резьбовых отверстий от конца стержня на расстоянии 5мм, 11,5мм, 18мм, 26мм и 35мм соответственно, расположенных последовательно под углом 45°. Дистальная часть с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отверсиями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на расстоянии 55мм от конца стержня изогнута под радиусом R=40мм.</w:t>
            </w:r>
            <w:proofErr w:type="gram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Резьбовые отверстия обеспечивают фиксацию в четырех плоскостях. Треугольное поперечное сечение нижней части стержня и компрессионного отверстия верхней части обеспечивают снижение внутрикостного давления во время процедуры имплантации. В реконструктивных отверстиях можно применять в порядке замены винты диаметром 4,5мм и 5,0мм.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Канюлированные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слепые винты, позволяющие удлинить верхнюю часть стержня, выпускаются как минимум 6 размеров в диапазоне от 0мм до 25мм с шагом 5мм. Имплантаты должны быть оценены по критериям безопасности и совместимости с процедурами магнитно-резонансной томографии. Материал изготовления - нержавеющая сталь, соответствующая международному стандарту ISO 5832 для изделий, имплантируемых в человеческий организм. Сталь технические нормы: ISO 5832/1; состав материала: C     - 0,03%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- 1,0%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Mn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- 2,0%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P - 0,025%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S - 0,01%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N - 0,1%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</w:t>
            </w:r>
            <w:proofErr w:type="gram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  <w:proofErr w:type="spellEnd"/>
            <w:proofErr w:type="gram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Cr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- 17, 0 - 19,0%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- 2,25 - 3,0%,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- 13,0 - 15,0%,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Cu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- 0,5%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остальное.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105 514,00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211 028,00 </w:t>
            </w:r>
          </w:p>
        </w:tc>
      </w:tr>
      <w:tr w:rsidR="00CF576D" w:rsidRPr="00C22818" w:rsidTr="00CF576D">
        <w:trPr>
          <w:trHeight w:val="126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Стержень реконструктивный для большеберцовой кости 10x315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105 514,00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211 028,00 </w:t>
            </w:r>
          </w:p>
        </w:tc>
      </w:tr>
      <w:tr w:rsidR="00CF576D" w:rsidRPr="00C22818" w:rsidTr="00CF576D">
        <w:trPr>
          <w:trHeight w:val="4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дистальный 4.5 L-40</w:t>
            </w:r>
          </w:p>
        </w:tc>
        <w:tc>
          <w:tcPr>
            <w:tcW w:w="70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Винт дистальный - диаметр винтов должен быть 4,5мм, длина винтов 40, 45, 50, 55, 60 мм, резьба на ножке винта полная, длиной на 6мм меньше длины винта, для каждой длины винта. </w:t>
            </w:r>
            <w:proofErr w:type="gram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Головка винта цилиндрическая диаметром 6мм высотой 4,5мм под шестигранную отвертку S3,5 мм (глубина шестигранного шлица 2,5мм.</w:t>
            </w:r>
            <w:proofErr w:type="gram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Винты должны иметь самонарезающую резьбу, что позволит фиксировать их без использования метчика. Рабочая часть винта имеет конусное начало, вершинный угол - 60°. Конусное начало имеет 3 подточки длиной 8мм. Имплантаты должны быть оценены по критериям безопасности и совместимости с процедурами магнитно-резонансной томографии. Материал изготовления - нержавеющая сталь, соответствующая международному стандарту ISO 5832 для изделий, имплантируемых в человеческий организм. Сталь технические нормы: ISO 5832/1; состав материала: C-0,03%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Si-1,0%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Mn-2,0%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P-0,025%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S-0,01%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., N-0,1%ma</w:t>
            </w:r>
            <w:proofErr w:type="gram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  <w:proofErr w:type="gram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Cr-17,0-19,0%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Mo-2,25-3,0%, Ni-13,0-15,0%, Cu-0,5%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., Fe-остальное.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4 099,00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40 990,00 </w:t>
            </w:r>
          </w:p>
        </w:tc>
      </w:tr>
      <w:tr w:rsidR="00CF576D" w:rsidRPr="00C22818" w:rsidTr="00CF576D">
        <w:trPr>
          <w:trHeight w:val="5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дистальный 4.5 L-45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4 099,00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40 990,00 </w:t>
            </w:r>
          </w:p>
        </w:tc>
      </w:tr>
      <w:tr w:rsidR="00CF576D" w:rsidRPr="00C22818" w:rsidTr="00CF576D">
        <w:trPr>
          <w:trHeight w:val="26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дистальный 4.5 L-50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4 099,00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40 990,00 </w:t>
            </w:r>
          </w:p>
        </w:tc>
      </w:tr>
      <w:tr w:rsidR="00CF576D" w:rsidRPr="00C22818" w:rsidTr="00CF576D">
        <w:trPr>
          <w:trHeight w:val="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дистальный 4.5 L-55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4 099,00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40 990,00 </w:t>
            </w:r>
          </w:p>
        </w:tc>
      </w:tr>
      <w:tr w:rsidR="00CF576D" w:rsidRPr="00C22818" w:rsidTr="00CF576D">
        <w:trPr>
          <w:trHeight w:val="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дистальный 4.5 L-60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4 099,00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40 990,00 </w:t>
            </w:r>
          </w:p>
        </w:tc>
      </w:tr>
      <w:tr w:rsidR="00CF576D" w:rsidRPr="00C22818" w:rsidTr="00CF576D">
        <w:trPr>
          <w:trHeight w:val="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дистальный 4.5 L-40</w:t>
            </w:r>
          </w:p>
        </w:tc>
        <w:tc>
          <w:tcPr>
            <w:tcW w:w="70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Винт дистальный диаметром должен быть 4,5мм, длина винта 40, 45, 50, 55, 60мм, резьба на ножке винта полная, длиной на 6мм меньше длины винта, для каждой длины винта. </w:t>
            </w:r>
            <w:proofErr w:type="gram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Головка винта цилиндрическая диаметром 6мм высотой 4,5мм под шестигранную отвертку S3,5 мм (глубина шестигранного шлица 2,5мм.</w:t>
            </w:r>
            <w:proofErr w:type="gram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Винты должны иметь самонарезающую </w:t>
            </w:r>
            <w:proofErr w:type="gram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резьбу</w:t>
            </w:r>
            <w:proofErr w:type="gram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что позволит фиксировать их без использования метчика. Рабочая часть винта имеет конусное начало, вершинный угол - 60°. Конусное начало имеет 3 подточки длиной 8мм. Имплантаты должны быть оценены по критериям безопасности и совместимости с процедурами магнитно-резонансной томографии. Материал изготовления: сплав титана, соответствующий международному стандарту ISO 5832 для изделий, имплантируемых в человеческий организм. Титан, технические нормы: ISO 5832/3; состав материала: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- 5,5 - 6,5%,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Nb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- 6,5 - 7,5%,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- 0,50%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- 0,25%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O - 0,2%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C - 0,08%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N - 0,05%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H - 0,009%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Ti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– остальное. Полирование изделий: механическое: полирование черновое; полирование заканчивающее; вибрационная обработка.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6 695,00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66 950,00 </w:t>
            </w:r>
          </w:p>
        </w:tc>
      </w:tr>
      <w:tr w:rsidR="00CF576D" w:rsidRPr="00C22818" w:rsidTr="00CF576D">
        <w:trPr>
          <w:trHeight w:val="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дистальный 4.5 L-45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6 695,00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66 950,00 </w:t>
            </w:r>
          </w:p>
        </w:tc>
      </w:tr>
      <w:tr w:rsidR="00CF576D" w:rsidRPr="00C22818" w:rsidTr="00CF576D">
        <w:trPr>
          <w:trHeight w:val="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дистальный 4.5 L-50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6 695,00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66 950,00 </w:t>
            </w:r>
          </w:p>
        </w:tc>
      </w:tr>
      <w:tr w:rsidR="00CF576D" w:rsidRPr="00C22818" w:rsidTr="00CF576D">
        <w:trPr>
          <w:trHeight w:val="69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дистальный 4.5 L-55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6 695,00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66 950,00 </w:t>
            </w:r>
          </w:p>
        </w:tc>
      </w:tr>
      <w:tr w:rsidR="00CF576D" w:rsidRPr="00C22818" w:rsidTr="00CF576D">
        <w:trPr>
          <w:trHeight w:val="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дистальный 4.5 L-60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6 695,00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66 950,00 </w:t>
            </w:r>
          </w:p>
        </w:tc>
      </w:tr>
      <w:tr w:rsidR="00CF576D" w:rsidRPr="00C22818" w:rsidTr="00CF576D">
        <w:trPr>
          <w:trHeight w:val="40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кортикальный самонарезающий 3.5x30мм</w:t>
            </w:r>
          </w:p>
        </w:tc>
        <w:tc>
          <w:tcPr>
            <w:tcW w:w="70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Винт кортикальный самонарезающий 3,5 - Винт длиной 30, 40, 45, 50мм. Резьба диаметром 3,5мм. Резьба на винте полная. Головка винта полупотайная, высотой 2,6мм под шестигранную отвертку S2,5, глубина шлица 1,9мм. Винт имеет самонарезающую </w:t>
            </w:r>
            <w:proofErr w:type="gram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резьбу</w:t>
            </w:r>
            <w:proofErr w:type="gram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что позволяет фиксировать его без использования метчика. Рабочая часть винта имеет конусное начало, вершинный угол - 60°. Конусное начало имеет 3 подточки длиной 6мм, проходящие по радиусу R20мм. Имплантаты должны быть оценены по критериям безопасности и совместимости с процедурами магнитно-резонансной томографии. Материал изготовления - нержавеющая сталь, соответствующая международному стандарту ISO 5832 для изделий, имплантируемых в человеческий организм. Сталь технические нормы: ISO 5832/1; состав материала: C     - 0,03%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- 1,0%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Mn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</w:t>
            </w:r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2,0%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P - 0,025%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S - 0,01%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N - 0,1%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</w:t>
            </w:r>
            <w:proofErr w:type="gram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  <w:proofErr w:type="spellEnd"/>
            <w:proofErr w:type="gram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Cr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- 17, 0 - 19,0%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- 2,25 - 3,0%,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- 13,0 - 15,0%,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Cu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- 0,5%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остальное.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3 399,00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33 990,00 </w:t>
            </w:r>
          </w:p>
        </w:tc>
      </w:tr>
      <w:tr w:rsidR="00CF576D" w:rsidRPr="00C22818" w:rsidTr="00CF576D">
        <w:trPr>
          <w:trHeight w:val="7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кортикальный самонарезающий 3.5x40мм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3 399,00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33 990,00 </w:t>
            </w:r>
          </w:p>
        </w:tc>
      </w:tr>
      <w:tr w:rsidR="00CF576D" w:rsidRPr="00C22818" w:rsidTr="00CF576D">
        <w:trPr>
          <w:trHeight w:val="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кортикальный самонарезающий 3.5x45мм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3 399,00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33 990,00 </w:t>
            </w:r>
          </w:p>
        </w:tc>
      </w:tr>
      <w:tr w:rsidR="00CF576D" w:rsidRPr="00C22818" w:rsidTr="00CF576D">
        <w:trPr>
          <w:trHeight w:val="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кортикальный самонарезающий 3.5x50мм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3 399,00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16 995,00 </w:t>
            </w:r>
          </w:p>
        </w:tc>
      </w:tr>
      <w:tr w:rsidR="00CF576D" w:rsidRPr="00C22818" w:rsidTr="00CF576D">
        <w:trPr>
          <w:trHeight w:val="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кортикальный самонарезающий 4.5x40мм</w:t>
            </w:r>
          </w:p>
        </w:tc>
        <w:tc>
          <w:tcPr>
            <w:tcW w:w="70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Винт кортикальный самонарезающий 4,5 - Винт длиной 40, 50, 60мм. Резьба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двухзаходная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диаметром 4,5мм. Резьба на винте полная. Головка винта полупотайная, высотой 3,7мм под шестигранную отвертку S3,5мм, глубина шестигранного шлица 2,9мм. Винт имеет самонарезающую </w:t>
            </w:r>
            <w:proofErr w:type="gram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резьбу</w:t>
            </w:r>
            <w:proofErr w:type="gram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что позволяет фиксировать его без использования метчика. Рабочая часть винта имеет конусное начало, вершинный угол - 60°. Конусное начало имеет 3 подточки длиной 6мм, проходящие по радиусу R20мм. Имплантаты должны быть оценены по критериям безопасности и совместимости с процедурами магнитно-резонансной томографии. Материал изготовления: сплав титана, соответствующий международному стандарту ISO 5832 для изделий, имплантируемых в человеческий организм. Материал изготовления - нержавеющая сталь, соответствующая международному стандарту ISO 5832 для изделий, имплантируемых в человеческий организм. Сталь технические нормы: ISO 5832/1; состав материала: C     - 0,03%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- 1,0%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Mn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- 2,0%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P - 0,025%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S - 0,01%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N - 0,1%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</w:t>
            </w:r>
            <w:proofErr w:type="gram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  <w:proofErr w:type="spellEnd"/>
            <w:proofErr w:type="gram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Cr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- 17, 0 - 19,0%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- 2,25 - 3,0%,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- 13,0 - 15,0%,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Cu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- 0,5%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остальное.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3 626,00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36 260,00 </w:t>
            </w:r>
          </w:p>
        </w:tc>
      </w:tr>
      <w:tr w:rsidR="00CF576D" w:rsidRPr="00C22818" w:rsidTr="00CF576D">
        <w:trPr>
          <w:trHeight w:val="36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кортикальный самонарезающий 4.5x50мм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3 626,00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36 260,00 </w:t>
            </w:r>
          </w:p>
        </w:tc>
      </w:tr>
      <w:tr w:rsidR="00CF576D" w:rsidRPr="00C22818" w:rsidTr="00CF576D">
        <w:trPr>
          <w:trHeight w:val="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кортикальный самонарезающий 4.5x60мм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3 626,00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36 260,00 </w:t>
            </w:r>
          </w:p>
        </w:tc>
      </w:tr>
      <w:tr w:rsidR="00CF576D" w:rsidRPr="00C22818" w:rsidTr="00CF576D">
        <w:trPr>
          <w:trHeight w:val="27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785883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="00CF576D"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 2.4x14T</w:t>
            </w:r>
          </w:p>
        </w:tc>
        <w:tc>
          <w:tcPr>
            <w:tcW w:w="70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Блокирующий винт 2,4 - Винт длиной 14, 16, 18, 20мм. Резьба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двухзаходная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диаметром 2,4мм. Резьба на винте полная. Головка винта цилиндрическая с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двухзаходной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резьбой диаметром 3,5мм, высотой 2,3мм под отвертку типа  T8, глубина шлица 1,6мм. Винт имеет самонарезающую </w:t>
            </w:r>
            <w:proofErr w:type="gram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резьбу</w:t>
            </w:r>
            <w:proofErr w:type="gram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что позволяет фиксировать его без использования метчика. Рабочая часть винта имеет конусное начало, вершинный угол - 60°. Конусное начало имеет 3 подточки под углом 5° проходящие по радиусу R10мм. Имплантаты должны быть оценены по критериям безопасности и совместимости с процедурами магнитно-резонансной томографии. Материал изготовления: сплав титана, соответствующий международному стандарту ISO 5832 для изделий, имплантируемых в человеческий организм. Титан, технические нормы: ISO 5832/3; состав материала: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- 5,5 - 6,5%,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Nb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- 6,5 - 7,5%,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- 0,50%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- 0,25%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O - 0,2%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C - 0,08%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N - 0,05%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H - 0,009%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Ti</w:t>
            </w:r>
            <w:proofErr w:type="spellEnd"/>
            <w:r w:rsidRPr="00CF57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– остальное. Полирование изделия: вибрационная обработка. Винт зелёного цвета.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13 905,00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139 050,00 </w:t>
            </w:r>
          </w:p>
        </w:tc>
      </w:tr>
      <w:tr w:rsidR="00CF576D" w:rsidRPr="00C22818" w:rsidTr="00CF576D">
        <w:trPr>
          <w:trHeight w:val="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785883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="00CF576D"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 2.4x16T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13 905,00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139 050,00 </w:t>
            </w:r>
          </w:p>
        </w:tc>
      </w:tr>
      <w:tr w:rsidR="00CF576D" w:rsidRPr="00C22818" w:rsidTr="00CF576D">
        <w:trPr>
          <w:trHeight w:val="237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785883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="00CF576D"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 2.4x18T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13 905,00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139 050,00 </w:t>
            </w:r>
          </w:p>
        </w:tc>
      </w:tr>
      <w:tr w:rsidR="00CF576D" w:rsidRPr="00C22818" w:rsidTr="00CF576D">
        <w:trPr>
          <w:trHeight w:val="146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785883" w:rsidP="00CF5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="00CF576D"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 2.4x20T</w:t>
            </w:r>
          </w:p>
        </w:tc>
        <w:tc>
          <w:tcPr>
            <w:tcW w:w="7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6D" w:rsidRPr="00CF576D" w:rsidRDefault="00CF576D" w:rsidP="00CF5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13 905,00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76D" w:rsidRPr="00CF576D" w:rsidRDefault="00CF576D" w:rsidP="00CF57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7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139 050,00 </w:t>
            </w:r>
          </w:p>
        </w:tc>
      </w:tr>
    </w:tbl>
    <w:p w:rsidR="00C22818" w:rsidRDefault="00C22818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Pr="00CF576D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</w:t>
      </w:r>
      <w:proofErr w:type="gramStart"/>
      <w:r w:rsidRPr="006151FC">
        <w:rPr>
          <w:b w:val="0"/>
          <w:sz w:val="22"/>
          <w:szCs w:val="22"/>
        </w:rPr>
        <w:t xml:space="preserve">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>главой</w:t>
        </w:r>
        <w:r w:rsidR="00CF576D"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="00CF576D" w:rsidRPr="00CF576D">
        <w:rPr>
          <w:b w:val="0"/>
          <w:sz w:val="22"/>
          <w:szCs w:val="22"/>
        </w:rPr>
        <w:t>лекарственных средств, 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</w:t>
      </w:r>
      <w:proofErr w:type="gramEnd"/>
      <w:r w:rsidR="00CF576D" w:rsidRPr="00CF576D">
        <w:rPr>
          <w:b w:val="0"/>
          <w:sz w:val="22"/>
          <w:szCs w:val="22"/>
        </w:rPr>
        <w:t xml:space="preserve"> средств и (или) в системе обязательного социального страхования, фармацевтических услуг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592187">
        <w:rPr>
          <w:b w:val="0"/>
          <w:sz w:val="22"/>
          <w:szCs w:val="22"/>
        </w:rPr>
        <w:t>09</w:t>
      </w:r>
      <w:r w:rsidRPr="006151FC">
        <w:rPr>
          <w:b w:val="0"/>
          <w:sz w:val="22"/>
          <w:szCs w:val="22"/>
        </w:rPr>
        <w:t xml:space="preserve"> часов 45 минут </w:t>
      </w:r>
      <w:r w:rsidR="00C22818">
        <w:rPr>
          <w:b w:val="0"/>
          <w:sz w:val="22"/>
          <w:szCs w:val="22"/>
        </w:rPr>
        <w:t>0</w:t>
      </w:r>
      <w:r w:rsidR="000B2D05">
        <w:rPr>
          <w:b w:val="0"/>
          <w:sz w:val="22"/>
          <w:szCs w:val="22"/>
        </w:rPr>
        <w:t>9</w:t>
      </w:r>
      <w:r w:rsidRPr="006151FC">
        <w:rPr>
          <w:b w:val="0"/>
          <w:sz w:val="22"/>
          <w:szCs w:val="22"/>
        </w:rPr>
        <w:t xml:space="preserve"> </w:t>
      </w:r>
      <w:r w:rsidR="000B2D05">
        <w:rPr>
          <w:b w:val="0"/>
          <w:sz w:val="22"/>
          <w:szCs w:val="22"/>
        </w:rPr>
        <w:t>октября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Default="00560F1B" w:rsidP="00C22818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874FCE">
        <w:rPr>
          <w:b w:val="0"/>
          <w:sz w:val="22"/>
          <w:szCs w:val="22"/>
        </w:rPr>
        <w:t>1</w:t>
      </w:r>
      <w:r w:rsidR="00592187">
        <w:rPr>
          <w:b w:val="0"/>
          <w:sz w:val="22"/>
          <w:szCs w:val="22"/>
        </w:rPr>
        <w:t>0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020110">
        <w:rPr>
          <w:b w:val="0"/>
          <w:sz w:val="22"/>
          <w:szCs w:val="22"/>
        </w:rPr>
        <w:t>0</w:t>
      </w:r>
      <w:r w:rsidR="000B2D05">
        <w:rPr>
          <w:b w:val="0"/>
          <w:sz w:val="22"/>
          <w:szCs w:val="22"/>
        </w:rPr>
        <w:t>9</w:t>
      </w:r>
      <w:r w:rsidRPr="006151FC">
        <w:rPr>
          <w:b w:val="0"/>
          <w:sz w:val="22"/>
          <w:szCs w:val="22"/>
        </w:rPr>
        <w:t xml:space="preserve"> </w:t>
      </w:r>
      <w:r w:rsidR="000B2D05">
        <w:rPr>
          <w:b w:val="0"/>
          <w:sz w:val="22"/>
          <w:szCs w:val="22"/>
        </w:rPr>
        <w:t>октября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F576D" w:rsidRDefault="00CF576D" w:rsidP="00C22818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F576D" w:rsidRDefault="00CF576D" w:rsidP="00C22818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sectPr w:rsidR="00CF576D" w:rsidSect="00CF576D">
      <w:pgSz w:w="16838" w:h="11906" w:orient="landscape"/>
      <w:pgMar w:top="56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0110"/>
    <w:rsid w:val="00024FD8"/>
    <w:rsid w:val="00076D7A"/>
    <w:rsid w:val="0009788B"/>
    <w:rsid w:val="000B2D05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7037D"/>
    <w:rsid w:val="00592187"/>
    <w:rsid w:val="005A3176"/>
    <w:rsid w:val="005A411E"/>
    <w:rsid w:val="005B386D"/>
    <w:rsid w:val="005B76C4"/>
    <w:rsid w:val="005F51AA"/>
    <w:rsid w:val="006120CC"/>
    <w:rsid w:val="006151FC"/>
    <w:rsid w:val="006513CD"/>
    <w:rsid w:val="006830DE"/>
    <w:rsid w:val="00697EEB"/>
    <w:rsid w:val="006B45F6"/>
    <w:rsid w:val="006C3F4D"/>
    <w:rsid w:val="00703C86"/>
    <w:rsid w:val="00713C23"/>
    <w:rsid w:val="00716188"/>
    <w:rsid w:val="007303DA"/>
    <w:rsid w:val="007650EA"/>
    <w:rsid w:val="00777086"/>
    <w:rsid w:val="00785883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60279"/>
    <w:rsid w:val="00B72F30"/>
    <w:rsid w:val="00B86BF3"/>
    <w:rsid w:val="00B936D1"/>
    <w:rsid w:val="00BD37CF"/>
    <w:rsid w:val="00BE197D"/>
    <w:rsid w:val="00C00420"/>
    <w:rsid w:val="00C0305D"/>
    <w:rsid w:val="00C11942"/>
    <w:rsid w:val="00C13D84"/>
    <w:rsid w:val="00C16E48"/>
    <w:rsid w:val="00C22818"/>
    <w:rsid w:val="00C23DCE"/>
    <w:rsid w:val="00C40610"/>
    <w:rsid w:val="00C4531E"/>
    <w:rsid w:val="00C52B25"/>
    <w:rsid w:val="00C63AFD"/>
    <w:rsid w:val="00C73974"/>
    <w:rsid w:val="00C75AF0"/>
    <w:rsid w:val="00C7715E"/>
    <w:rsid w:val="00C96E6A"/>
    <w:rsid w:val="00CA10F6"/>
    <w:rsid w:val="00CE5BEA"/>
    <w:rsid w:val="00CF576D"/>
    <w:rsid w:val="00D0363B"/>
    <w:rsid w:val="00D1055A"/>
    <w:rsid w:val="00D143E9"/>
    <w:rsid w:val="00D21CC4"/>
    <w:rsid w:val="00D22D62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D23B9"/>
    <w:rsid w:val="00E27C96"/>
    <w:rsid w:val="00E30B7F"/>
    <w:rsid w:val="00E364A1"/>
    <w:rsid w:val="00E43274"/>
    <w:rsid w:val="00E44B07"/>
    <w:rsid w:val="00E55C57"/>
    <w:rsid w:val="00E8095E"/>
    <w:rsid w:val="00E82946"/>
    <w:rsid w:val="00E96818"/>
    <w:rsid w:val="00EB33BF"/>
    <w:rsid w:val="00EC7C5D"/>
    <w:rsid w:val="00ED1247"/>
    <w:rsid w:val="00ED34F3"/>
    <w:rsid w:val="00ED64F9"/>
    <w:rsid w:val="00EE3431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C22818"/>
    <w:rPr>
      <w:color w:val="800080"/>
      <w:u w:val="single"/>
    </w:rPr>
  </w:style>
  <w:style w:type="paragraph" w:customStyle="1" w:styleId="xl66">
    <w:name w:val="xl66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C228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C2281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2">
    <w:name w:val="xl72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6">
    <w:name w:val="xl76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C2281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C228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C228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a"/>
    <w:rsid w:val="00C228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C228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C228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C228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0E3BF-DC84-40FC-9A45-2CF3AE375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2043</TotalTime>
  <Pages>3</Pages>
  <Words>2130</Words>
  <Characters>12144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104</cp:revision>
  <cp:lastPrinted>2023-03-30T09:54:00Z</cp:lastPrinted>
  <dcterms:created xsi:type="dcterms:W3CDTF">2017-02-27T03:44:00Z</dcterms:created>
  <dcterms:modified xsi:type="dcterms:W3CDTF">2023-10-02T11:36:00Z</dcterms:modified>
</cp:coreProperties>
</file>