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1784" w:rsidRDefault="00CE1784" w:rsidP="00CE1784">
      <w:pPr>
        <w:tabs>
          <w:tab w:val="left" w:pos="7530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Приложение </w:t>
      </w:r>
      <w:r w:rsidR="00F102D2">
        <w:rPr>
          <w:rFonts w:ascii="Times New Roman" w:hAnsi="Times New Roman"/>
          <w:sz w:val="28"/>
          <w:szCs w:val="28"/>
        </w:rPr>
        <w:t>6</w:t>
      </w:r>
    </w:p>
    <w:p w:rsidR="00CE1784" w:rsidRDefault="00CE1784" w:rsidP="00CE1784">
      <w:pPr>
        <w:tabs>
          <w:tab w:val="left" w:pos="7530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тендерной документации</w:t>
      </w:r>
    </w:p>
    <w:p w:rsidR="00CE1784" w:rsidRDefault="00CE1784" w:rsidP="00CE1784">
      <w:pPr>
        <w:pStyle w:val="j16"/>
        <w:shd w:val="clear" w:color="auto" w:fill="FFFFFF"/>
        <w:spacing w:before="0" w:beforeAutospacing="0" w:after="0" w:afterAutospacing="0"/>
        <w:ind w:firstLine="403"/>
        <w:jc w:val="right"/>
        <w:textAlignment w:val="baseline"/>
        <w:rPr>
          <w:sz w:val="28"/>
          <w:szCs w:val="28"/>
        </w:rPr>
      </w:pPr>
      <w:r>
        <w:tab/>
      </w:r>
      <w:r>
        <w:rPr>
          <w:sz w:val="28"/>
          <w:szCs w:val="28"/>
        </w:rPr>
        <w:t>Форма</w:t>
      </w:r>
    </w:p>
    <w:p w:rsidR="00CE1784" w:rsidRDefault="00CE1784" w:rsidP="00CE1784">
      <w:pPr>
        <w:pStyle w:val="j13"/>
        <w:shd w:val="clear" w:color="auto" w:fill="FFFFFF"/>
        <w:spacing w:before="0" w:beforeAutospacing="0" w:after="0" w:afterAutospacing="0"/>
        <w:ind w:firstLine="403"/>
        <w:textAlignment w:val="baseline"/>
        <w:rPr>
          <w:sz w:val="28"/>
          <w:szCs w:val="28"/>
        </w:rPr>
      </w:pPr>
    </w:p>
    <w:p w:rsidR="00CE1784" w:rsidRDefault="00CE1784" w:rsidP="00CE1784">
      <w:pPr>
        <w:pStyle w:val="3"/>
        <w:shd w:val="clear" w:color="auto" w:fill="FFFFFF"/>
        <w:spacing w:before="0" w:beforeAutospacing="0" w:after="0" w:afterAutospacing="0"/>
        <w:jc w:val="center"/>
        <w:textAlignment w:val="baseline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>Таблица цен потенциального поставщика</w:t>
      </w:r>
    </w:p>
    <w:p w:rsidR="00CE1784" w:rsidRDefault="00CE1784" w:rsidP="00CE1784">
      <w:pPr>
        <w:pStyle w:val="3"/>
        <w:shd w:val="clear" w:color="auto" w:fill="FFFFFF"/>
        <w:spacing w:before="0" w:beforeAutospacing="0" w:after="0" w:afterAutospacing="0"/>
        <w:jc w:val="center"/>
        <w:textAlignment w:val="baseline"/>
        <w:rPr>
          <w:bCs w:val="0"/>
          <w:sz w:val="28"/>
          <w:szCs w:val="28"/>
        </w:rPr>
      </w:pPr>
      <w:proofErr w:type="gramStart"/>
      <w:r>
        <w:rPr>
          <w:bCs w:val="0"/>
          <w:sz w:val="28"/>
          <w:szCs w:val="28"/>
        </w:rPr>
        <w:t>(наименование потенциального поставщика,</w:t>
      </w:r>
      <w:proofErr w:type="gramEnd"/>
    </w:p>
    <w:p w:rsidR="00CE1784" w:rsidRDefault="00CE1784" w:rsidP="00CE1784">
      <w:pPr>
        <w:pStyle w:val="3"/>
        <w:shd w:val="clear" w:color="auto" w:fill="FFFFFF"/>
        <w:spacing w:before="0" w:beforeAutospacing="0" w:after="0" w:afterAutospacing="0"/>
        <w:jc w:val="center"/>
        <w:textAlignment w:val="baseline"/>
        <w:rPr>
          <w:bCs w:val="0"/>
          <w:sz w:val="28"/>
          <w:szCs w:val="28"/>
        </w:rPr>
      </w:pPr>
      <w:proofErr w:type="gramStart"/>
      <w:r>
        <w:rPr>
          <w:bCs w:val="0"/>
          <w:sz w:val="28"/>
          <w:szCs w:val="28"/>
        </w:rPr>
        <w:t>Заполняется отдельно на каждый лот)</w:t>
      </w:r>
      <w:proofErr w:type="gramEnd"/>
    </w:p>
    <w:p w:rsidR="00CE1784" w:rsidRDefault="00CE1784" w:rsidP="00CE1784">
      <w:pPr>
        <w:pStyle w:val="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Cs w:val="0"/>
          <w:sz w:val="28"/>
          <w:szCs w:val="28"/>
        </w:rPr>
      </w:pPr>
    </w:p>
    <w:p w:rsidR="00CE1784" w:rsidRDefault="00CE1784" w:rsidP="00CE1784">
      <w:pPr>
        <w:pStyle w:val="3"/>
        <w:shd w:val="clear" w:color="auto" w:fill="FFFFFF"/>
        <w:spacing w:before="0" w:beforeAutospacing="0" w:after="0" w:afterAutospacing="0"/>
        <w:textAlignment w:val="baseline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№ закупа</w:t>
      </w:r>
    </w:p>
    <w:p w:rsidR="00CE1784" w:rsidRDefault="00CE1784" w:rsidP="00CE1784">
      <w:pPr>
        <w:pStyle w:val="3"/>
        <w:shd w:val="clear" w:color="auto" w:fill="FFFFFF"/>
        <w:spacing w:before="0" w:beforeAutospacing="0" w:after="0" w:afterAutospacing="0"/>
        <w:textAlignment w:val="baseline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Способ закупа</w:t>
      </w:r>
    </w:p>
    <w:p w:rsidR="00CE1784" w:rsidRDefault="00CE1784" w:rsidP="00CE1784">
      <w:pPr>
        <w:pStyle w:val="3"/>
        <w:shd w:val="clear" w:color="auto" w:fill="FFFFFF"/>
        <w:spacing w:before="0" w:beforeAutospacing="0" w:after="0" w:afterAutospacing="0"/>
        <w:textAlignment w:val="baseline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Лот</w:t>
      </w:r>
    </w:p>
    <w:tbl>
      <w:tblPr>
        <w:tblW w:w="9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642"/>
        <w:gridCol w:w="6096"/>
        <w:gridCol w:w="2976"/>
      </w:tblGrid>
      <w:tr w:rsidR="00CE1784" w:rsidTr="00CE1784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 xml:space="preserve">№ 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Содержание ценового предложения на поставку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наименование товаров</w:t>
            </w:r>
          </w:p>
        </w:tc>
      </w:tr>
      <w:tr w:rsidR="00CE1784" w:rsidTr="00CE1784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1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Наименование лекарственного средства или медицинского изделия (международное непатентованное наименование или состав) согласно Перечню единого дистрибьютора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</w:rPr>
            </w:pPr>
          </w:p>
        </w:tc>
      </w:tr>
      <w:tr w:rsidR="00CE1784" w:rsidTr="00CE1784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2.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Характеристика согласно Перечню единого дистрибьютора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3.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Единица измерения согласно Перечню единого дистрибьютора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4.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Цена закупа согласно Перечню единого дистрибьютора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5.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№ Регистрационного удостоверения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6.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Торговое наименование лекарственного средства или медицинского изделия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7.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Лекарственная форма (форма выпуска) по регистрационному удостоверению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8.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Производитель, страна происхождения по регистрационному удостоверению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9.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Фасовка (количество единиц измерения в упаковке) по регистрационному удостоверению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rPr>
          <w:trHeight w:val="504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10.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Единица измерения по регистрационному удостоверению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rPr>
          <w:trHeight w:val="504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11.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 xml:space="preserve">Цена за единицу в тенге на условиях поставки </w:t>
            </w:r>
            <w:r>
              <w:rPr>
                <w:spacing w:val="2"/>
                <w:sz w:val="22"/>
                <w:szCs w:val="22"/>
                <w:lang w:val="en-US"/>
              </w:rPr>
              <w:t>DDP</w:t>
            </w:r>
            <w:r>
              <w:rPr>
                <w:spacing w:val="2"/>
                <w:sz w:val="22"/>
                <w:szCs w:val="22"/>
              </w:rPr>
              <w:t xml:space="preserve"> ИНКОТЕРМС 2020 до пункта доставки Восточно-Казахстанская область, г</w:t>
            </w:r>
            <w:proofErr w:type="gramStart"/>
            <w:r>
              <w:rPr>
                <w:spacing w:val="2"/>
                <w:sz w:val="22"/>
                <w:szCs w:val="22"/>
              </w:rPr>
              <w:t>.А</w:t>
            </w:r>
            <w:proofErr w:type="gramEnd"/>
            <w:r>
              <w:rPr>
                <w:spacing w:val="2"/>
                <w:sz w:val="22"/>
                <w:szCs w:val="22"/>
              </w:rPr>
              <w:t>лтай, ул.</w:t>
            </w:r>
            <w:r>
              <w:rPr>
                <w:spacing w:val="2"/>
                <w:sz w:val="22"/>
                <w:szCs w:val="22"/>
                <w:lang w:val="kk-KZ"/>
              </w:rPr>
              <w:t>Тәуелсіздік</w:t>
            </w:r>
            <w:r>
              <w:rPr>
                <w:spacing w:val="2"/>
                <w:sz w:val="22"/>
                <w:szCs w:val="22"/>
              </w:rPr>
              <w:t>,16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rPr>
          <w:trHeight w:val="504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12.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Количество в единицах измерения (объем)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rPr>
          <w:trHeight w:val="504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13.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 xml:space="preserve">Сумма поставки в тенге на условиях поставки </w:t>
            </w:r>
            <w:r>
              <w:rPr>
                <w:spacing w:val="2"/>
                <w:sz w:val="22"/>
                <w:szCs w:val="22"/>
                <w:lang w:val="en-US"/>
              </w:rPr>
              <w:t>DDP</w:t>
            </w:r>
            <w:r>
              <w:rPr>
                <w:spacing w:val="2"/>
                <w:sz w:val="22"/>
                <w:szCs w:val="22"/>
              </w:rPr>
              <w:t xml:space="preserve"> ИНКОТЕРМС 2020 до пункта доставки Восточно-Казахстанская область, г</w:t>
            </w:r>
            <w:proofErr w:type="gramStart"/>
            <w:r>
              <w:rPr>
                <w:spacing w:val="2"/>
                <w:sz w:val="22"/>
                <w:szCs w:val="22"/>
              </w:rPr>
              <w:t>.А</w:t>
            </w:r>
            <w:proofErr w:type="gramEnd"/>
            <w:r>
              <w:rPr>
                <w:spacing w:val="2"/>
                <w:sz w:val="22"/>
                <w:szCs w:val="22"/>
              </w:rPr>
              <w:t>лтай, ул.</w:t>
            </w:r>
            <w:r>
              <w:rPr>
                <w:spacing w:val="2"/>
                <w:sz w:val="22"/>
                <w:szCs w:val="22"/>
                <w:lang w:val="kk-KZ"/>
              </w:rPr>
              <w:t>Тәуелсіздік</w:t>
            </w:r>
            <w:r>
              <w:rPr>
                <w:spacing w:val="2"/>
                <w:sz w:val="22"/>
                <w:szCs w:val="22"/>
              </w:rPr>
              <w:t>,16, включая все расходы потенциального поставщика на транспортировку, страхование, уплату таможенных пошлин, на НДС и других налогов, платежей и сборов и другие расходы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rPr>
          <w:trHeight w:val="504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14.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График поставки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E1784" w:rsidRDefault="00CE1784" w:rsidP="00CE1784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</w:p>
    <w:p w:rsidR="00CE1784" w:rsidRDefault="00CE1784" w:rsidP="00CE1784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______________                       __________________________________</w:t>
      </w:r>
      <w:r>
        <w:rPr>
          <w:spacing w:val="2"/>
          <w:sz w:val="28"/>
          <w:szCs w:val="28"/>
        </w:rPr>
        <w:br/>
        <w:t xml:space="preserve">           Подпись, дата                     должность, фамилия, имя, отчество</w:t>
      </w:r>
    </w:p>
    <w:p w:rsidR="00CE1784" w:rsidRDefault="00CE1784" w:rsidP="00CE1784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ab/>
      </w:r>
      <w:r>
        <w:rPr>
          <w:spacing w:val="2"/>
          <w:sz w:val="28"/>
          <w:szCs w:val="28"/>
        </w:rPr>
        <w:tab/>
      </w:r>
      <w:r>
        <w:rPr>
          <w:spacing w:val="2"/>
          <w:sz w:val="28"/>
          <w:szCs w:val="28"/>
        </w:rPr>
        <w:tab/>
      </w:r>
      <w:r>
        <w:rPr>
          <w:spacing w:val="2"/>
          <w:sz w:val="28"/>
          <w:szCs w:val="28"/>
        </w:rPr>
        <w:tab/>
      </w:r>
      <w:r>
        <w:rPr>
          <w:spacing w:val="2"/>
          <w:sz w:val="28"/>
          <w:szCs w:val="28"/>
        </w:rPr>
        <w:tab/>
      </w:r>
      <w:r>
        <w:rPr>
          <w:spacing w:val="2"/>
          <w:sz w:val="28"/>
          <w:szCs w:val="28"/>
        </w:rPr>
        <w:tab/>
        <w:t>(при его наличии)</w:t>
      </w:r>
    </w:p>
    <w:p w:rsidR="00CE1784" w:rsidRDefault="00CE1784" w:rsidP="00CE1784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</w:p>
    <w:p w:rsidR="00CE1784" w:rsidRDefault="00CE1784" w:rsidP="00CE1784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Печать</w:t>
      </w:r>
    </w:p>
    <w:p w:rsidR="00CE1784" w:rsidRDefault="00CE1784" w:rsidP="00CE1784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(при наличии)</w:t>
      </w:r>
    </w:p>
    <w:p w:rsidR="00034A62" w:rsidRPr="00CE1784" w:rsidRDefault="00034A62" w:rsidP="00CE1784"/>
    <w:sectPr w:rsidR="00034A62" w:rsidRPr="00CE1784" w:rsidSect="00F74725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73AD" w:rsidRDefault="005A73AD">
      <w:r>
        <w:separator/>
      </w:r>
    </w:p>
  </w:endnote>
  <w:endnote w:type="continuationSeparator" w:id="0">
    <w:p w:rsidR="005A73AD" w:rsidRDefault="005A73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73AD" w:rsidRDefault="005A73AD">
      <w:r>
        <w:separator/>
      </w:r>
    </w:p>
  </w:footnote>
  <w:footnote w:type="continuationSeparator" w:id="0">
    <w:p w:rsidR="005A73AD" w:rsidRDefault="005A73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21E95"/>
    <w:rsid w:val="000143F2"/>
    <w:rsid w:val="00034A62"/>
    <w:rsid w:val="000F0F05"/>
    <w:rsid w:val="00176FAE"/>
    <w:rsid w:val="001C7888"/>
    <w:rsid w:val="002465E4"/>
    <w:rsid w:val="00251E04"/>
    <w:rsid w:val="0031051A"/>
    <w:rsid w:val="0032090F"/>
    <w:rsid w:val="00370F0A"/>
    <w:rsid w:val="003E4836"/>
    <w:rsid w:val="00481ECE"/>
    <w:rsid w:val="005A73AD"/>
    <w:rsid w:val="00667312"/>
    <w:rsid w:val="006F77AF"/>
    <w:rsid w:val="00721E95"/>
    <w:rsid w:val="0082467C"/>
    <w:rsid w:val="00937181"/>
    <w:rsid w:val="009645FC"/>
    <w:rsid w:val="009B2584"/>
    <w:rsid w:val="009F1D57"/>
    <w:rsid w:val="00A33CEA"/>
    <w:rsid w:val="00AE3C0F"/>
    <w:rsid w:val="00AE7ACF"/>
    <w:rsid w:val="00B07DF7"/>
    <w:rsid w:val="00B54A43"/>
    <w:rsid w:val="00BF21E3"/>
    <w:rsid w:val="00C64AB1"/>
    <w:rsid w:val="00C70DDB"/>
    <w:rsid w:val="00CE1784"/>
    <w:rsid w:val="00CE6F6A"/>
    <w:rsid w:val="00DF1546"/>
    <w:rsid w:val="00E82948"/>
    <w:rsid w:val="00EC7928"/>
    <w:rsid w:val="00ED7230"/>
    <w:rsid w:val="00EE1BAA"/>
    <w:rsid w:val="00EE2FD1"/>
    <w:rsid w:val="00F102D2"/>
    <w:rsid w:val="00F74725"/>
    <w:rsid w:val="00F77580"/>
    <w:rsid w:val="00FA7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21E95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3">
    <w:name w:val="heading 3"/>
    <w:basedOn w:val="a"/>
    <w:link w:val="30"/>
    <w:qFormat/>
    <w:rsid w:val="00721E95"/>
    <w:pPr>
      <w:spacing w:before="100" w:beforeAutospacing="1" w:after="100" w:afterAutospacing="1" w:line="240" w:lineRule="auto"/>
      <w:outlineLvl w:val="2"/>
    </w:pPr>
    <w:rPr>
      <w:rFonts w:ascii="Times New Roman" w:eastAsia="Calibri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721E95"/>
    <w:rPr>
      <w:rFonts w:eastAsia="Calibri"/>
      <w:b/>
      <w:bCs/>
      <w:sz w:val="27"/>
      <w:szCs w:val="27"/>
      <w:lang w:val="ru-RU" w:eastAsia="ru-RU" w:bidi="ar-SA"/>
    </w:rPr>
  </w:style>
  <w:style w:type="paragraph" w:styleId="a3">
    <w:name w:val="Normal (Web)"/>
    <w:aliases w:val="Знак4,Знак4 Знак Знак,Знак4 Знак,Обычный (Web)1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,Обычный (Web),Знак Знак"/>
    <w:basedOn w:val="a"/>
    <w:link w:val="a4"/>
    <w:rsid w:val="00721E95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a4">
    <w:name w:val="Обычный (веб) Знак"/>
    <w:aliases w:val="Знак4 Знак1,Знак4 Знак Знак Знак,Знак4 Знак Знак1,Обычный (Web)1 Знак,Обычный (веб) Знак1 Знак,Обычный (веб) Знак Знак1 Знак,Знак Знак1 Знак Знак1,Обычный (веб) Знак Знак Знак Знак1,Знак Знак1 Знак Знак Знак,Обычный (Web) Знак"/>
    <w:link w:val="a3"/>
    <w:locked/>
    <w:rsid w:val="00721E95"/>
    <w:rPr>
      <w:rFonts w:eastAsia="Calibri"/>
      <w:sz w:val="24"/>
      <w:szCs w:val="24"/>
      <w:lang w:val="ru-RU" w:eastAsia="ru-RU" w:bidi="ar-SA"/>
    </w:rPr>
  </w:style>
  <w:style w:type="paragraph" w:customStyle="1" w:styleId="j16">
    <w:name w:val="j16"/>
    <w:basedOn w:val="a"/>
    <w:rsid w:val="00721E95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j13">
    <w:name w:val="j13"/>
    <w:basedOn w:val="a"/>
    <w:rsid w:val="00721E95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224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192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WIN7XP</Company>
  <LinksUpToDate>false</LinksUpToDate>
  <CharactersWithSpaces>1731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WIN7XP</dc:creator>
  <cp:keywords/>
  <cp:lastModifiedBy>User Windows</cp:lastModifiedBy>
  <cp:revision>17</cp:revision>
  <dcterms:created xsi:type="dcterms:W3CDTF">2017-04-03T11:51:00Z</dcterms:created>
  <dcterms:modified xsi:type="dcterms:W3CDTF">2023-06-22T18:41:00Z</dcterms:modified>
</cp:coreProperties>
</file>