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223BA0">
        <w:rPr>
          <w:b/>
          <w:bCs/>
          <w:sz w:val="22"/>
          <w:szCs w:val="22"/>
        </w:rPr>
        <w:t>22</w:t>
      </w:r>
      <w:r w:rsidR="00D5640F" w:rsidRPr="00D53E32">
        <w:rPr>
          <w:b/>
          <w:bCs/>
          <w:sz w:val="22"/>
          <w:szCs w:val="22"/>
        </w:rPr>
        <w:t xml:space="preserve"> от </w:t>
      </w:r>
      <w:r w:rsidR="00223BA0">
        <w:rPr>
          <w:b/>
          <w:bCs/>
          <w:sz w:val="22"/>
          <w:szCs w:val="22"/>
        </w:rPr>
        <w:t>1</w:t>
      </w:r>
      <w:r w:rsidR="00592187">
        <w:rPr>
          <w:b/>
          <w:bCs/>
          <w:sz w:val="22"/>
          <w:szCs w:val="22"/>
        </w:rPr>
        <w:t>7</w:t>
      </w:r>
      <w:r w:rsidR="00D5640F" w:rsidRPr="00D53E32">
        <w:rPr>
          <w:b/>
          <w:bCs/>
          <w:sz w:val="22"/>
          <w:szCs w:val="22"/>
        </w:rPr>
        <w:t>.0</w:t>
      </w:r>
      <w:r w:rsidR="00223BA0">
        <w:rPr>
          <w:b/>
          <w:bCs/>
          <w:sz w:val="22"/>
          <w:szCs w:val="22"/>
        </w:rPr>
        <w:t>4</w:t>
      </w:r>
      <w:r w:rsidR="00D5640F" w:rsidRPr="00D53E32">
        <w:rPr>
          <w:b/>
          <w:bCs/>
          <w:sz w:val="22"/>
          <w:szCs w:val="22"/>
        </w:rPr>
        <w:t>.20</w:t>
      </w:r>
      <w:r w:rsidR="001F062C" w:rsidRPr="00D53E32">
        <w:rPr>
          <w:b/>
          <w:bCs/>
          <w:sz w:val="22"/>
          <w:szCs w:val="22"/>
        </w:rPr>
        <w:t>2</w:t>
      </w:r>
      <w:r w:rsidR="002424A7">
        <w:rPr>
          <w:b/>
          <w:bCs/>
          <w:sz w:val="22"/>
          <w:szCs w:val="22"/>
        </w:rPr>
        <w:t>3</w:t>
      </w:r>
      <w:r w:rsidR="00D5640F" w:rsidRPr="00D53E32">
        <w:rPr>
          <w:b/>
          <w:bCs/>
          <w:sz w:val="22"/>
          <w:szCs w:val="22"/>
        </w:rPr>
        <w:t xml:space="preserve"> года</w:t>
      </w:r>
    </w:p>
    <w:p w:rsidR="000F622E" w:rsidRPr="00D53E32" w:rsidRDefault="00D53E32" w:rsidP="00D53E32">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sidRPr="00D53E32">
        <w:rPr>
          <w:b/>
          <w:sz w:val="22"/>
          <w:szCs w:val="22"/>
        </w:rPr>
        <w:t xml:space="preserve">Постановления Правительства Республики Казахстан от </w:t>
      </w:r>
      <w:r w:rsidRPr="00D53E32">
        <w:rPr>
          <w:rStyle w:val="s1"/>
          <w:sz w:val="22"/>
          <w:szCs w:val="22"/>
        </w:rPr>
        <w:t>4 июня 2021 года № 375</w:t>
      </w:r>
      <w:proofErr w:type="gramStart"/>
      <w:r w:rsidRPr="00D53E32">
        <w:rPr>
          <w:rStyle w:val="s1"/>
          <w:sz w:val="22"/>
          <w:szCs w:val="22"/>
        </w:rPr>
        <w:t xml:space="preserve"> </w:t>
      </w:r>
      <w:r w:rsidRPr="00D53E32">
        <w:rPr>
          <w:b/>
          <w:sz w:val="22"/>
          <w:szCs w:val="22"/>
        </w:rPr>
        <w:t>О</w:t>
      </w:r>
      <w:proofErr w:type="gramEnd"/>
      <w:r w:rsidRPr="00D53E32">
        <w:rPr>
          <w:b/>
          <w:sz w:val="22"/>
          <w:szCs w:val="22"/>
        </w:rPr>
        <w:t>б утверждении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54334F"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bookmarkStart w:id="0" w:name="_GoBack"/>
    </w:p>
    <w:tbl>
      <w:tblPr>
        <w:tblW w:w="14754" w:type="dxa"/>
        <w:tblInd w:w="93" w:type="dxa"/>
        <w:tblLook w:val="04A0"/>
      </w:tblPr>
      <w:tblGrid>
        <w:gridCol w:w="720"/>
        <w:gridCol w:w="2839"/>
        <w:gridCol w:w="7085"/>
        <w:gridCol w:w="708"/>
        <w:gridCol w:w="709"/>
        <w:gridCol w:w="1276"/>
        <w:gridCol w:w="1417"/>
      </w:tblGrid>
      <w:tr w:rsidR="0057037D" w:rsidRPr="00C22818" w:rsidTr="00223BA0">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w:t>
            </w:r>
          </w:p>
        </w:tc>
        <w:tc>
          <w:tcPr>
            <w:tcW w:w="2839"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Наименование</w:t>
            </w:r>
          </w:p>
        </w:tc>
        <w:tc>
          <w:tcPr>
            <w:tcW w:w="7085"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Характеристика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proofErr w:type="spellStart"/>
            <w:proofErr w:type="gramStart"/>
            <w:r w:rsidRPr="00C22818">
              <w:rPr>
                <w:rFonts w:ascii="Times New Roman" w:eastAsia="Times New Roman" w:hAnsi="Times New Roman" w:cs="Times New Roman"/>
                <w:b/>
                <w:bCs/>
                <w:color w:val="000000"/>
                <w:sz w:val="24"/>
                <w:szCs w:val="24"/>
              </w:rPr>
              <w:t>ед</w:t>
            </w:r>
            <w:proofErr w:type="spellEnd"/>
            <w:proofErr w:type="gramEnd"/>
            <w:r w:rsidRPr="00C22818">
              <w:rPr>
                <w:rFonts w:ascii="Times New Roman" w:eastAsia="Times New Roman" w:hAnsi="Times New Roman" w:cs="Times New Roman"/>
                <w:b/>
                <w:bCs/>
                <w:color w:val="000000"/>
                <w:sz w:val="24"/>
                <w:szCs w:val="24"/>
              </w:rPr>
              <w:t xml:space="preserve"> </w:t>
            </w:r>
            <w:proofErr w:type="spellStart"/>
            <w:r w:rsidRPr="00C22818">
              <w:rPr>
                <w:rFonts w:ascii="Times New Roman" w:eastAsia="Times New Roman" w:hAnsi="Times New Roman" w:cs="Times New Roman"/>
                <w:b/>
                <w:bCs/>
                <w:color w:val="000000"/>
                <w:sz w:val="24"/>
                <w:szCs w:val="24"/>
              </w:rPr>
              <w:t>изм</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кол-во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цена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сумма</w:t>
            </w:r>
          </w:p>
        </w:tc>
      </w:tr>
      <w:tr w:rsidR="00223BA0" w:rsidTr="00223BA0">
        <w:trPr>
          <w:trHeight w:val="1290"/>
        </w:trPr>
        <w:tc>
          <w:tcPr>
            <w:tcW w:w="720" w:type="dxa"/>
            <w:tcBorders>
              <w:top w:val="single" w:sz="4" w:space="0" w:color="auto"/>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w:t>
            </w:r>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proofErr w:type="gramStart"/>
            <w:r w:rsidRPr="00223BA0">
              <w:rPr>
                <w:rFonts w:ascii="Times New Roman" w:hAnsi="Times New Roman" w:cs="Times New Roman"/>
                <w:color w:val="000000"/>
                <w:sz w:val="18"/>
                <w:szCs w:val="18"/>
              </w:rPr>
              <w:t>Коронарный</w:t>
            </w:r>
            <w:proofErr w:type="gramEnd"/>
            <w:r w:rsidRPr="00223BA0">
              <w:rPr>
                <w:rFonts w:ascii="Times New Roman" w:hAnsi="Times New Roman" w:cs="Times New Roman"/>
                <w:color w:val="000000"/>
                <w:sz w:val="18"/>
                <w:szCs w:val="18"/>
              </w:rPr>
              <w:t xml:space="preserve"> </w:t>
            </w:r>
            <w:proofErr w:type="spellStart"/>
            <w:r w:rsidRPr="00223BA0">
              <w:rPr>
                <w:rFonts w:ascii="Times New Roman" w:hAnsi="Times New Roman" w:cs="Times New Roman"/>
                <w:color w:val="000000"/>
                <w:sz w:val="18"/>
                <w:szCs w:val="18"/>
              </w:rPr>
              <w:t>стент</w:t>
            </w:r>
            <w:proofErr w:type="spellEnd"/>
            <w:r w:rsidRPr="00223BA0">
              <w:rPr>
                <w:rFonts w:ascii="Times New Roman" w:hAnsi="Times New Roman" w:cs="Times New Roman"/>
                <w:color w:val="000000"/>
                <w:sz w:val="18"/>
                <w:szCs w:val="18"/>
              </w:rPr>
              <w:t xml:space="preserve"> с лекарственным покрытием</w:t>
            </w:r>
          </w:p>
        </w:tc>
        <w:tc>
          <w:tcPr>
            <w:tcW w:w="7085" w:type="dxa"/>
            <w:tcBorders>
              <w:top w:val="nil"/>
              <w:left w:val="nil"/>
              <w:bottom w:val="nil"/>
              <w:right w:val="nil"/>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изготовлен</w:t>
            </w:r>
            <w:proofErr w:type="gramEnd"/>
            <w:r w:rsidRPr="00223BA0">
              <w:rPr>
                <w:rFonts w:ascii="Times New Roman" w:hAnsi="Times New Roman" w:cs="Times New Roman"/>
                <w:color w:val="000000"/>
                <w:sz w:val="16"/>
                <w:szCs w:val="16"/>
              </w:rPr>
              <w:t xml:space="preserve"> из композитного материала (кобальтового и </w:t>
            </w:r>
            <w:proofErr w:type="spellStart"/>
            <w:r w:rsidRPr="00223BA0">
              <w:rPr>
                <w:rFonts w:ascii="Times New Roman" w:hAnsi="Times New Roman" w:cs="Times New Roman"/>
                <w:color w:val="000000"/>
                <w:sz w:val="16"/>
                <w:szCs w:val="16"/>
              </w:rPr>
              <w:t>платино-иридиевого</w:t>
            </w:r>
            <w:proofErr w:type="spellEnd"/>
            <w:r w:rsidRPr="00223BA0">
              <w:rPr>
                <w:rFonts w:ascii="Times New Roman" w:hAnsi="Times New Roman" w:cs="Times New Roman"/>
                <w:color w:val="000000"/>
                <w:sz w:val="16"/>
                <w:szCs w:val="16"/>
              </w:rPr>
              <w:t xml:space="preserve"> сплава). Коронарный </w:t>
            </w: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состоит из одной проволоки, согнутой в виде непрерывной </w:t>
            </w:r>
            <w:proofErr w:type="spellStart"/>
            <w:r w:rsidRPr="00223BA0">
              <w:rPr>
                <w:rFonts w:ascii="Times New Roman" w:hAnsi="Times New Roman" w:cs="Times New Roman"/>
                <w:color w:val="000000"/>
                <w:sz w:val="16"/>
                <w:szCs w:val="16"/>
              </w:rPr>
              <w:t>синусоидной</w:t>
            </w:r>
            <w:proofErr w:type="spellEnd"/>
            <w:r w:rsidRPr="00223BA0">
              <w:rPr>
                <w:rFonts w:ascii="Times New Roman" w:hAnsi="Times New Roman" w:cs="Times New Roman"/>
                <w:color w:val="000000"/>
                <w:sz w:val="16"/>
                <w:szCs w:val="16"/>
              </w:rPr>
              <w:t xml:space="preserve"> кривой, соседние ряды которой спаяны лазером. Система доставки состоит из </w:t>
            </w:r>
            <w:proofErr w:type="spellStart"/>
            <w:r w:rsidRPr="00223BA0">
              <w:rPr>
                <w:rFonts w:ascii="Times New Roman" w:hAnsi="Times New Roman" w:cs="Times New Roman"/>
                <w:color w:val="000000"/>
                <w:sz w:val="16"/>
                <w:szCs w:val="16"/>
              </w:rPr>
              <w:t>баллонорасширяемого</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интракоронарного</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предварительно установленного на систему с рабочей длиной катетера 140 см. Система доставки совместима с проводниками с максимальным внешним диаметром 0,36 мм (0,014 дюйма) и с проводниковыми катетерами с минимальным внутренним диаметром 1,42 мм (5 </w:t>
            </w:r>
            <w:proofErr w:type="spellStart"/>
            <w:r w:rsidRPr="00223BA0">
              <w:rPr>
                <w:rFonts w:ascii="Times New Roman" w:hAnsi="Times New Roman" w:cs="Times New Roman"/>
                <w:color w:val="000000"/>
                <w:sz w:val="16"/>
                <w:szCs w:val="16"/>
              </w:rPr>
              <w:t>French</w:t>
            </w:r>
            <w:proofErr w:type="spellEnd"/>
            <w:r w:rsidRPr="00223BA0">
              <w:rPr>
                <w:rFonts w:ascii="Times New Roman" w:hAnsi="Times New Roman" w:cs="Times New Roman"/>
                <w:color w:val="000000"/>
                <w:sz w:val="16"/>
                <w:szCs w:val="16"/>
              </w:rPr>
              <w:t xml:space="preserve"> / 0,056 дюйма). </w:t>
            </w: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состоит из непокрытого металлического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с грунтовочным слоем и покрытием, состоящим из смеси лекарственного препарата </w:t>
            </w:r>
            <w:proofErr w:type="spellStart"/>
            <w:r w:rsidRPr="00223BA0">
              <w:rPr>
                <w:rFonts w:ascii="Times New Roman" w:hAnsi="Times New Roman" w:cs="Times New Roman"/>
                <w:color w:val="000000"/>
                <w:sz w:val="16"/>
                <w:szCs w:val="16"/>
              </w:rPr>
              <w:t>зотаролимус</w:t>
            </w:r>
            <w:proofErr w:type="spellEnd"/>
            <w:r w:rsidRPr="00223BA0">
              <w:rPr>
                <w:rFonts w:ascii="Times New Roman" w:hAnsi="Times New Roman" w:cs="Times New Roman"/>
                <w:color w:val="000000"/>
                <w:sz w:val="16"/>
                <w:szCs w:val="16"/>
              </w:rPr>
              <w:t xml:space="preserve"> и полимерной системы. Размеры: длина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(мм) 8, 12, 15, 18, 22, 26, 30, 34, 38; диаметр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(мм) 2.00, 2.25, 2.50, 2.75, 3.00, 3.50, 4.00, 4.50, 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4 000 000,00</w:t>
            </w:r>
          </w:p>
        </w:tc>
      </w:tr>
      <w:tr w:rsidR="00223BA0" w:rsidTr="00223BA0">
        <w:trPr>
          <w:trHeight w:val="3528"/>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2</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223BA0">
            <w:pPr>
              <w:rPr>
                <w:rFonts w:ascii="Times New Roman" w:hAnsi="Times New Roman" w:cs="Times New Roman"/>
                <w:color w:val="000000"/>
                <w:sz w:val="18"/>
                <w:szCs w:val="18"/>
              </w:rPr>
            </w:pPr>
            <w:r w:rsidRPr="00223BA0">
              <w:rPr>
                <w:rFonts w:ascii="Times New Roman" w:hAnsi="Times New Roman" w:cs="Times New Roman"/>
                <w:color w:val="000000"/>
                <w:sz w:val="18"/>
                <w:szCs w:val="18"/>
              </w:rPr>
              <w:t xml:space="preserve">Катетер диагностический для проведения </w:t>
            </w:r>
            <w:proofErr w:type="spellStart"/>
            <w:r w:rsidRPr="00223BA0">
              <w:rPr>
                <w:rFonts w:ascii="Times New Roman" w:hAnsi="Times New Roman" w:cs="Times New Roman"/>
                <w:color w:val="000000"/>
                <w:sz w:val="18"/>
                <w:szCs w:val="18"/>
              </w:rPr>
              <w:t>коронарографии</w:t>
            </w:r>
            <w:proofErr w:type="spellEnd"/>
          </w:p>
        </w:tc>
        <w:tc>
          <w:tcPr>
            <w:tcW w:w="7085" w:type="dxa"/>
            <w:tcBorders>
              <w:top w:val="single" w:sz="4" w:space="0" w:color="auto"/>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Материал диагностического катетера из полимерной добавки </w:t>
            </w:r>
            <w:proofErr w:type="spellStart"/>
            <w:r w:rsidRPr="00223BA0">
              <w:rPr>
                <w:rFonts w:ascii="Times New Roman" w:hAnsi="Times New Roman" w:cs="Times New Roman"/>
                <w:color w:val="000000"/>
                <w:sz w:val="16"/>
                <w:szCs w:val="16"/>
              </w:rPr>
              <w:t>InSlide</w:t>
            </w:r>
            <w:proofErr w:type="spellEnd"/>
            <w:r w:rsidRPr="00223BA0">
              <w:rPr>
                <w:rFonts w:ascii="Times New Roman" w:hAnsi="Times New Roman" w:cs="Times New Roman"/>
                <w:color w:val="000000"/>
                <w:sz w:val="16"/>
                <w:szCs w:val="16"/>
              </w:rPr>
              <w:t xml:space="preserve"> ™ для  превосходной скользящей способности, снижающий трение и повышающий  </w:t>
            </w:r>
            <w:proofErr w:type="spellStart"/>
            <w:r w:rsidRPr="00223BA0">
              <w:rPr>
                <w:rFonts w:ascii="Times New Roman" w:hAnsi="Times New Roman" w:cs="Times New Roman"/>
                <w:color w:val="000000"/>
                <w:sz w:val="16"/>
                <w:szCs w:val="16"/>
              </w:rPr>
              <w:t>вращаемость</w:t>
            </w:r>
            <w:proofErr w:type="spellEnd"/>
            <w:r w:rsidRPr="00223BA0">
              <w:rPr>
                <w:rFonts w:ascii="Times New Roman" w:hAnsi="Times New Roman" w:cs="Times New Roman"/>
                <w:color w:val="000000"/>
                <w:sz w:val="16"/>
                <w:szCs w:val="16"/>
              </w:rPr>
              <w:t xml:space="preserve">. Изготовлен на основе </w:t>
            </w:r>
            <w:proofErr w:type="spellStart"/>
            <w:r w:rsidRPr="00223BA0">
              <w:rPr>
                <w:rFonts w:ascii="Times New Roman" w:hAnsi="Times New Roman" w:cs="Times New Roman"/>
                <w:color w:val="000000"/>
                <w:sz w:val="16"/>
                <w:szCs w:val="16"/>
              </w:rPr>
              <w:t>Full-Wall</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Technology</w:t>
            </w:r>
            <w:proofErr w:type="spellEnd"/>
            <w:r w:rsidRPr="00223BA0">
              <w:rPr>
                <w:rFonts w:ascii="Times New Roman" w:hAnsi="Times New Roman" w:cs="Times New Roman"/>
                <w:color w:val="000000"/>
                <w:sz w:val="16"/>
                <w:szCs w:val="16"/>
              </w:rPr>
              <w:t xml:space="preserve">, процесс </w:t>
            </w:r>
            <w:proofErr w:type="gramStart"/>
            <w:r w:rsidRPr="00223BA0">
              <w:rPr>
                <w:rFonts w:ascii="Times New Roman" w:hAnsi="Times New Roman" w:cs="Times New Roman"/>
                <w:color w:val="000000"/>
                <w:sz w:val="16"/>
                <w:szCs w:val="16"/>
              </w:rPr>
              <w:t>экструзии</w:t>
            </w:r>
            <w:proofErr w:type="gramEnd"/>
            <w:r w:rsidRPr="00223BA0">
              <w:rPr>
                <w:rFonts w:ascii="Times New Roman" w:hAnsi="Times New Roman" w:cs="Times New Roman"/>
                <w:color w:val="000000"/>
                <w:sz w:val="16"/>
                <w:szCs w:val="16"/>
              </w:rPr>
              <w:t xml:space="preserve"> представляющий  собой  особый  сплав  всех  слоев,  образуя  тем  самым сплошной  вал.  Наличие  проволоки  с  двойной  оплеткой,  проложенной  от основания  к  кончику,  </w:t>
            </w:r>
            <w:proofErr w:type="gramStart"/>
            <w:r w:rsidRPr="00223BA0">
              <w:rPr>
                <w:rFonts w:ascii="Times New Roman" w:hAnsi="Times New Roman" w:cs="Times New Roman"/>
                <w:color w:val="000000"/>
                <w:sz w:val="16"/>
                <w:szCs w:val="16"/>
              </w:rPr>
              <w:t>усиливающий</w:t>
            </w:r>
            <w:proofErr w:type="gramEnd"/>
            <w:r w:rsidRPr="00223BA0">
              <w:rPr>
                <w:rFonts w:ascii="Times New Roman" w:hAnsi="Times New Roman" w:cs="Times New Roman"/>
                <w:color w:val="000000"/>
                <w:sz w:val="16"/>
                <w:szCs w:val="16"/>
              </w:rPr>
              <w:t xml:space="preserve">  прочность,  </w:t>
            </w:r>
            <w:proofErr w:type="spellStart"/>
            <w:r w:rsidRPr="00223BA0">
              <w:rPr>
                <w:rFonts w:ascii="Times New Roman" w:hAnsi="Times New Roman" w:cs="Times New Roman"/>
                <w:color w:val="000000"/>
                <w:sz w:val="16"/>
                <w:szCs w:val="16"/>
              </w:rPr>
              <w:t>вращаемость</w:t>
            </w:r>
            <w:proofErr w:type="spellEnd"/>
            <w:r w:rsidRPr="00223BA0">
              <w:rPr>
                <w:rFonts w:ascii="Times New Roman" w:hAnsi="Times New Roman" w:cs="Times New Roman"/>
                <w:color w:val="000000"/>
                <w:sz w:val="16"/>
                <w:szCs w:val="16"/>
              </w:rPr>
              <w:t xml:space="preserve">  и сопротивление  к  излому.  Наличие  мягкого  </w:t>
            </w:r>
            <w:proofErr w:type="spellStart"/>
            <w:r w:rsidRPr="00223BA0">
              <w:rPr>
                <w:rFonts w:ascii="Times New Roman" w:hAnsi="Times New Roman" w:cs="Times New Roman"/>
                <w:color w:val="000000"/>
                <w:sz w:val="16"/>
                <w:szCs w:val="16"/>
              </w:rPr>
              <w:t>атравматического</w:t>
            </w:r>
            <w:proofErr w:type="spellEnd"/>
            <w:r w:rsidRPr="00223BA0">
              <w:rPr>
                <w:rFonts w:ascii="Times New Roman" w:hAnsi="Times New Roman" w:cs="Times New Roman"/>
                <w:color w:val="000000"/>
                <w:sz w:val="16"/>
                <w:szCs w:val="16"/>
              </w:rPr>
              <w:t xml:space="preserve">  и </w:t>
            </w:r>
            <w:proofErr w:type="spellStart"/>
            <w:r w:rsidRPr="00223BA0">
              <w:rPr>
                <w:rFonts w:ascii="Times New Roman" w:hAnsi="Times New Roman" w:cs="Times New Roman"/>
                <w:color w:val="000000"/>
                <w:sz w:val="16"/>
                <w:szCs w:val="16"/>
              </w:rPr>
              <w:t>рентгеноконтрастного</w:t>
            </w:r>
            <w:proofErr w:type="spellEnd"/>
            <w:r w:rsidRPr="00223BA0">
              <w:rPr>
                <w:rFonts w:ascii="Times New Roman" w:hAnsi="Times New Roman" w:cs="Times New Roman"/>
                <w:color w:val="000000"/>
                <w:sz w:val="16"/>
                <w:szCs w:val="16"/>
              </w:rPr>
              <w:t xml:space="preserve">  кончика.  Размеры  5  и  6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Использование  с проводниками  с  максимальными  размерами  5Fr=0.038  6Fr=0.038,  просвет потока – 0.047 и 0.056 , оплетка – сплошная (от центра к центру)</w:t>
            </w:r>
            <w:proofErr w:type="gramStart"/>
            <w:r w:rsidRPr="00223BA0">
              <w:rPr>
                <w:rFonts w:ascii="Times New Roman" w:hAnsi="Times New Roman" w:cs="Times New Roman"/>
                <w:color w:val="000000"/>
                <w:sz w:val="16"/>
                <w:szCs w:val="16"/>
              </w:rPr>
              <w:t xml:space="preserve"> ,</w:t>
            </w:r>
            <w:proofErr w:type="gramEnd"/>
            <w:r w:rsidRPr="00223BA0">
              <w:rPr>
                <w:rFonts w:ascii="Times New Roman" w:hAnsi="Times New Roman" w:cs="Times New Roman"/>
                <w:color w:val="000000"/>
                <w:sz w:val="16"/>
                <w:szCs w:val="16"/>
              </w:rPr>
              <w:t xml:space="preserve"> скорость потока 600-1200 PSI, мл /сек 19 -40 , оптимизирован для радиальных и для бедренных процедур. Длина  катетера 100,110 и 125 см. Наличие размеров: 3,5, 4,0 и 4,5 см, Наличие боковых отверстии и </w:t>
            </w:r>
            <w:proofErr w:type="gramStart"/>
            <w:r w:rsidRPr="00223BA0">
              <w:rPr>
                <w:rFonts w:ascii="Times New Roman" w:hAnsi="Times New Roman" w:cs="Times New Roman"/>
                <w:color w:val="000000"/>
                <w:sz w:val="16"/>
                <w:szCs w:val="16"/>
              </w:rPr>
              <w:t>без</w:t>
            </w:r>
            <w:proofErr w:type="gramEnd"/>
            <w:r w:rsidRPr="00223BA0">
              <w:rPr>
                <w:rFonts w:ascii="Times New Roman" w:hAnsi="Times New Roman" w:cs="Times New Roman"/>
                <w:color w:val="000000"/>
                <w:sz w:val="16"/>
                <w:szCs w:val="16"/>
              </w:rPr>
              <w:t xml:space="preserve">. Поставляется по 5 штук в упаковке.  Наличие цветовой кодировки для распознавания и классификации катетеров согласно изгибам и размерам. Наличие следующих изгибов: </w:t>
            </w:r>
            <w:proofErr w:type="spellStart"/>
            <w:r w:rsidRPr="00223BA0">
              <w:rPr>
                <w:rFonts w:ascii="Times New Roman" w:hAnsi="Times New Roman" w:cs="Times New Roman"/>
                <w:color w:val="000000"/>
                <w:sz w:val="16"/>
                <w:szCs w:val="16"/>
              </w:rPr>
              <w:t>TRApease</w:t>
            </w:r>
            <w:proofErr w:type="spellEnd"/>
            <w:r w:rsidRPr="00223BA0">
              <w:rPr>
                <w:rFonts w:ascii="Times New Roman" w:hAnsi="Times New Roman" w:cs="Times New Roman"/>
                <w:color w:val="000000"/>
                <w:sz w:val="16"/>
                <w:szCs w:val="16"/>
              </w:rPr>
              <w:t xml:space="preserve"> изгиб Ослабленная  вторичная  кривизна  позволяет  легко  взаимодействовать  с </w:t>
            </w:r>
            <w:proofErr w:type="spellStart"/>
            <w:r w:rsidRPr="00223BA0">
              <w:rPr>
                <w:rFonts w:ascii="Times New Roman" w:hAnsi="Times New Roman" w:cs="Times New Roman"/>
                <w:color w:val="000000"/>
                <w:sz w:val="16"/>
                <w:szCs w:val="16"/>
              </w:rPr>
              <w:t>остией</w:t>
            </w:r>
            <w:proofErr w:type="spellEnd"/>
            <w:r w:rsidRPr="00223BA0">
              <w:rPr>
                <w:rFonts w:ascii="Times New Roman" w:hAnsi="Times New Roman" w:cs="Times New Roman"/>
                <w:color w:val="000000"/>
                <w:sz w:val="16"/>
                <w:szCs w:val="16"/>
              </w:rPr>
              <w:t xml:space="preserve">  коронарной  артерии.  Подключая  третичную  кривизну  для дополнительной поддержки. </w:t>
            </w:r>
            <w:proofErr w:type="spellStart"/>
            <w:r w:rsidRPr="00223BA0">
              <w:rPr>
                <w:rFonts w:ascii="Times New Roman" w:hAnsi="Times New Roman" w:cs="Times New Roman"/>
                <w:color w:val="000000"/>
                <w:sz w:val="16"/>
                <w:szCs w:val="16"/>
              </w:rPr>
              <w:t>TRAnsformer</w:t>
            </w:r>
            <w:proofErr w:type="spellEnd"/>
            <w:r w:rsidRPr="00223BA0">
              <w:rPr>
                <w:rFonts w:ascii="Times New Roman" w:hAnsi="Times New Roman" w:cs="Times New Roman"/>
                <w:color w:val="000000"/>
                <w:sz w:val="16"/>
                <w:szCs w:val="16"/>
              </w:rPr>
              <w:t xml:space="preserve"> изгиб</w:t>
            </w:r>
            <w:proofErr w:type="gramStart"/>
            <w:r w:rsidRPr="00223BA0">
              <w:rPr>
                <w:rFonts w:ascii="Times New Roman" w:hAnsi="Times New Roman" w:cs="Times New Roman"/>
                <w:color w:val="000000"/>
                <w:sz w:val="16"/>
                <w:szCs w:val="16"/>
              </w:rPr>
              <w:t xml:space="preserve"> О</w:t>
            </w:r>
            <w:proofErr w:type="gramEnd"/>
            <w:r w:rsidRPr="00223BA0">
              <w:rPr>
                <w:rFonts w:ascii="Times New Roman" w:hAnsi="Times New Roman" w:cs="Times New Roman"/>
                <w:color w:val="000000"/>
                <w:sz w:val="16"/>
                <w:szCs w:val="16"/>
              </w:rPr>
              <w:t xml:space="preserve">беспечивает  отличную  поддержка  со  стороны  </w:t>
            </w:r>
            <w:proofErr w:type="spellStart"/>
            <w:r w:rsidRPr="00223BA0">
              <w:rPr>
                <w:rFonts w:ascii="Times New Roman" w:hAnsi="Times New Roman" w:cs="Times New Roman"/>
                <w:color w:val="000000"/>
                <w:sz w:val="16"/>
                <w:szCs w:val="16"/>
              </w:rPr>
              <w:t>ортической</w:t>
            </w:r>
            <w:proofErr w:type="spellEnd"/>
            <w:r w:rsidRPr="00223BA0">
              <w:rPr>
                <w:rFonts w:ascii="Times New Roman" w:hAnsi="Times New Roman" w:cs="Times New Roman"/>
                <w:color w:val="000000"/>
                <w:sz w:val="16"/>
                <w:szCs w:val="16"/>
              </w:rPr>
              <w:t xml:space="preserve">  основы,  тем самым предоставляя   больший охват </w:t>
            </w:r>
            <w:proofErr w:type="spellStart"/>
            <w:r w:rsidRPr="00223BA0">
              <w:rPr>
                <w:rFonts w:ascii="Times New Roman" w:hAnsi="Times New Roman" w:cs="Times New Roman"/>
                <w:color w:val="000000"/>
                <w:sz w:val="16"/>
                <w:szCs w:val="16"/>
              </w:rPr>
              <w:t>остии</w:t>
            </w:r>
            <w:proofErr w:type="spellEnd"/>
            <w:r w:rsidRPr="00223BA0">
              <w:rPr>
                <w:rFonts w:ascii="Times New Roman" w:hAnsi="Times New Roman" w:cs="Times New Roman"/>
                <w:color w:val="000000"/>
                <w:sz w:val="16"/>
                <w:szCs w:val="16"/>
              </w:rPr>
              <w:t xml:space="preserve"> коронарной артерии. </w:t>
            </w:r>
            <w:proofErr w:type="spellStart"/>
            <w:r w:rsidRPr="00223BA0">
              <w:rPr>
                <w:rFonts w:ascii="Times New Roman" w:hAnsi="Times New Roman" w:cs="Times New Roman"/>
                <w:color w:val="000000"/>
                <w:sz w:val="16"/>
                <w:szCs w:val="16"/>
              </w:rPr>
              <w:t>TRActive</w:t>
            </w:r>
            <w:proofErr w:type="spellEnd"/>
            <w:r w:rsidRPr="00223BA0">
              <w:rPr>
                <w:rFonts w:ascii="Times New Roman" w:hAnsi="Times New Roman" w:cs="Times New Roman"/>
                <w:color w:val="000000"/>
                <w:sz w:val="16"/>
                <w:szCs w:val="16"/>
              </w:rPr>
              <w:t xml:space="preserve"> изгиб 30-градусный  мягкий  наконечник  первичной  кривизны,  позволяет  достичь </w:t>
            </w:r>
            <w:proofErr w:type="spellStart"/>
            <w:r w:rsidRPr="00223BA0">
              <w:rPr>
                <w:rFonts w:ascii="Times New Roman" w:hAnsi="Times New Roman" w:cs="Times New Roman"/>
                <w:color w:val="000000"/>
                <w:sz w:val="16"/>
                <w:szCs w:val="16"/>
              </w:rPr>
              <w:t>остию</w:t>
            </w:r>
            <w:proofErr w:type="spellEnd"/>
            <w:r w:rsidRPr="00223BA0">
              <w:rPr>
                <w:rFonts w:ascii="Times New Roman" w:hAnsi="Times New Roman" w:cs="Times New Roman"/>
                <w:color w:val="000000"/>
                <w:sz w:val="16"/>
                <w:szCs w:val="16"/>
              </w:rPr>
              <w:t xml:space="preserve"> коронарной артерии. </w:t>
            </w:r>
            <w:proofErr w:type="spellStart"/>
            <w:r w:rsidRPr="00223BA0">
              <w:rPr>
                <w:rFonts w:ascii="Times New Roman" w:hAnsi="Times New Roman" w:cs="Times New Roman"/>
                <w:color w:val="000000"/>
                <w:sz w:val="16"/>
                <w:szCs w:val="16"/>
              </w:rPr>
              <w:t>TRAcker</w:t>
            </w:r>
            <w:proofErr w:type="spellEnd"/>
            <w:r w:rsidRPr="00223BA0">
              <w:rPr>
                <w:rFonts w:ascii="Times New Roman" w:hAnsi="Times New Roman" w:cs="Times New Roman"/>
                <w:color w:val="000000"/>
                <w:sz w:val="16"/>
                <w:szCs w:val="16"/>
              </w:rPr>
              <w:t xml:space="preserve"> изгиб</w:t>
            </w:r>
            <w:proofErr w:type="gramStart"/>
            <w:r w:rsidRPr="00223BA0">
              <w:rPr>
                <w:rFonts w:ascii="Times New Roman" w:hAnsi="Times New Roman" w:cs="Times New Roman"/>
                <w:color w:val="000000"/>
                <w:sz w:val="16"/>
                <w:szCs w:val="16"/>
              </w:rPr>
              <w:t xml:space="preserve"> О</w:t>
            </w:r>
            <w:proofErr w:type="gramEnd"/>
            <w:r w:rsidRPr="00223BA0">
              <w:rPr>
                <w:rFonts w:ascii="Times New Roman" w:hAnsi="Times New Roman" w:cs="Times New Roman"/>
                <w:color w:val="000000"/>
                <w:sz w:val="16"/>
                <w:szCs w:val="16"/>
              </w:rPr>
              <w:t xml:space="preserve">беспечивает отличную поддержку со стороны противоположной стенки и использует корень аорты как опору. </w:t>
            </w:r>
            <w:proofErr w:type="spellStart"/>
            <w:r w:rsidRPr="00223BA0">
              <w:rPr>
                <w:rFonts w:ascii="Times New Roman" w:hAnsi="Times New Roman" w:cs="Times New Roman"/>
                <w:color w:val="000000"/>
                <w:sz w:val="16"/>
                <w:szCs w:val="16"/>
              </w:rPr>
              <w:t>UlTRA</w:t>
            </w:r>
            <w:proofErr w:type="spellEnd"/>
            <w:r w:rsidRPr="00223BA0">
              <w:rPr>
                <w:rFonts w:ascii="Times New Roman" w:hAnsi="Times New Roman" w:cs="Times New Roman"/>
                <w:color w:val="000000"/>
                <w:sz w:val="16"/>
                <w:szCs w:val="16"/>
              </w:rPr>
              <w:t xml:space="preserve"> изгиб </w:t>
            </w:r>
            <w:proofErr w:type="gramStart"/>
            <w:r w:rsidRPr="00223BA0">
              <w:rPr>
                <w:rFonts w:ascii="Times New Roman" w:hAnsi="Times New Roman" w:cs="Times New Roman"/>
                <w:color w:val="000000"/>
                <w:sz w:val="16"/>
                <w:szCs w:val="16"/>
              </w:rPr>
              <w:t>Универсальная</w:t>
            </w:r>
            <w:proofErr w:type="gramEnd"/>
            <w:r w:rsidRPr="00223BA0">
              <w:rPr>
                <w:rFonts w:ascii="Times New Roman" w:hAnsi="Times New Roman" w:cs="Times New Roman"/>
                <w:color w:val="000000"/>
                <w:sz w:val="16"/>
                <w:szCs w:val="16"/>
              </w:rPr>
              <w:t xml:space="preserve">  радиальный  изгиб  предназначен  для  сцепления  с  левой  и правой коронарной артериями. Наличие расслабленного вторичного изгиба, </w:t>
            </w:r>
            <w:proofErr w:type="gramStart"/>
            <w:r w:rsidRPr="00223BA0">
              <w:rPr>
                <w:rFonts w:ascii="Times New Roman" w:hAnsi="Times New Roman" w:cs="Times New Roman"/>
                <w:color w:val="000000"/>
                <w:sz w:val="16"/>
                <w:szCs w:val="16"/>
              </w:rPr>
              <w:t>обеспечивающий</w:t>
            </w:r>
            <w:proofErr w:type="gramEnd"/>
            <w:r w:rsidRPr="00223BA0">
              <w:rPr>
                <w:rFonts w:ascii="Times New Roman" w:hAnsi="Times New Roman" w:cs="Times New Roman"/>
                <w:color w:val="000000"/>
                <w:sz w:val="16"/>
                <w:szCs w:val="16"/>
              </w:rPr>
              <w:t xml:space="preserve"> легкое вовлечение коронарной </w:t>
            </w:r>
            <w:proofErr w:type="spellStart"/>
            <w:r w:rsidRPr="00223BA0">
              <w:rPr>
                <w:rFonts w:ascii="Times New Roman" w:hAnsi="Times New Roman" w:cs="Times New Roman"/>
                <w:color w:val="000000"/>
                <w:sz w:val="16"/>
                <w:szCs w:val="16"/>
              </w:rPr>
              <w:t>остии</w:t>
            </w:r>
            <w:proofErr w:type="spellEnd"/>
            <w:r w:rsidRPr="00223BA0">
              <w:rPr>
                <w:rFonts w:ascii="Times New Roman" w:hAnsi="Times New Roman" w:cs="Times New Roman"/>
                <w:color w:val="000000"/>
                <w:sz w:val="16"/>
                <w:szCs w:val="16"/>
              </w:rPr>
              <w:t>.</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9 000,00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450 000,00</w:t>
            </w:r>
          </w:p>
        </w:tc>
      </w:tr>
      <w:tr w:rsidR="00223BA0" w:rsidTr="00223BA0">
        <w:trPr>
          <w:trHeight w:val="3527"/>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lastRenderedPageBreak/>
              <w:t>3</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223BA0">
            <w:pPr>
              <w:rPr>
                <w:rFonts w:ascii="Times New Roman" w:hAnsi="Times New Roman" w:cs="Times New Roman"/>
                <w:color w:val="000000"/>
                <w:sz w:val="18"/>
                <w:szCs w:val="18"/>
              </w:rPr>
            </w:pPr>
            <w:r w:rsidRPr="00223BA0">
              <w:rPr>
                <w:rFonts w:ascii="Times New Roman" w:hAnsi="Times New Roman" w:cs="Times New Roman"/>
                <w:color w:val="000000"/>
                <w:sz w:val="18"/>
                <w:szCs w:val="18"/>
              </w:rPr>
              <w:t>Проводник коронарный</w:t>
            </w:r>
          </w:p>
        </w:tc>
        <w:tc>
          <w:tcPr>
            <w:tcW w:w="7085" w:type="dxa"/>
            <w:tcBorders>
              <w:top w:val="nil"/>
              <w:left w:val="nil"/>
              <w:bottom w:val="nil"/>
              <w:right w:val="nil"/>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"Диаметр 0.014"". Сердечник из нержавеющей стали. Кончик с двойной оплеткой мягкий и </w:t>
            </w:r>
            <w:proofErr w:type="spellStart"/>
            <w:r w:rsidRPr="00223BA0">
              <w:rPr>
                <w:rFonts w:ascii="Times New Roman" w:hAnsi="Times New Roman" w:cs="Times New Roman"/>
                <w:color w:val="000000"/>
                <w:sz w:val="16"/>
                <w:szCs w:val="16"/>
              </w:rPr>
              <w:t>атравматичный</w:t>
            </w:r>
            <w:proofErr w:type="spellEnd"/>
            <w:r w:rsidRPr="00223BA0">
              <w:rPr>
                <w:rFonts w:ascii="Times New Roman" w:hAnsi="Times New Roman" w:cs="Times New Roman"/>
                <w:color w:val="000000"/>
                <w:sz w:val="16"/>
                <w:szCs w:val="16"/>
              </w:rPr>
              <w:t xml:space="preserve">. Наличие проводников с разной степенью поддержки. Наличие гидрофильного покрытия. </w:t>
            </w:r>
            <w:proofErr w:type="spellStart"/>
            <w:r w:rsidRPr="00223BA0">
              <w:rPr>
                <w:rFonts w:ascii="Times New Roman" w:hAnsi="Times New Roman" w:cs="Times New Roman"/>
                <w:color w:val="000000"/>
                <w:sz w:val="16"/>
                <w:szCs w:val="16"/>
              </w:rPr>
              <w:t>Рентгеноконтрастный</w:t>
            </w:r>
            <w:proofErr w:type="spellEnd"/>
            <w:r w:rsidRPr="00223BA0">
              <w:rPr>
                <w:rFonts w:ascii="Times New Roman" w:hAnsi="Times New Roman" w:cs="Times New Roman"/>
                <w:color w:val="000000"/>
                <w:sz w:val="16"/>
                <w:szCs w:val="16"/>
              </w:rPr>
              <w:t xml:space="preserve"> кончик 2 см. Наличие проводников с измерительными метками. Длина проводников 180 или 300 см. Кончик прямой или J-форма. Диаметр 0.014"". Цельный центрированный сердечник из нержавеющей стали. Вес кончика 1 г. Однослойная оплётка дистальной части длиной 3 см. Наружное покрытие: оплётка (нержавеющая сталь/платина). Наличие разных покрытий: гидрофильного   и гидрофобного силиконового покрытия. </w:t>
            </w:r>
            <w:proofErr w:type="spellStart"/>
            <w:r w:rsidRPr="00223BA0">
              <w:rPr>
                <w:rFonts w:ascii="Times New Roman" w:hAnsi="Times New Roman" w:cs="Times New Roman"/>
                <w:color w:val="000000"/>
                <w:sz w:val="16"/>
                <w:szCs w:val="16"/>
              </w:rPr>
              <w:t>Рентгеноконтрастный</w:t>
            </w:r>
            <w:proofErr w:type="spellEnd"/>
            <w:r w:rsidRPr="00223BA0">
              <w:rPr>
                <w:rFonts w:ascii="Times New Roman" w:hAnsi="Times New Roman" w:cs="Times New Roman"/>
                <w:color w:val="000000"/>
                <w:sz w:val="16"/>
                <w:szCs w:val="16"/>
              </w:rPr>
              <w:t xml:space="preserve"> кончик 3см. Бедренные (проксимальные) маркеры на расстоянии 100 и 90 см от дистального конца. Длина проводников 180 или 300 см, наличие прямых проводников. Диаметр 0.014"". Сердечник из </w:t>
            </w:r>
            <w:proofErr w:type="spellStart"/>
            <w:r w:rsidRPr="00223BA0">
              <w:rPr>
                <w:rFonts w:ascii="Times New Roman" w:hAnsi="Times New Roman" w:cs="Times New Roman"/>
                <w:color w:val="000000"/>
                <w:sz w:val="16"/>
                <w:szCs w:val="16"/>
              </w:rPr>
              <w:t>нитинола</w:t>
            </w:r>
            <w:proofErr w:type="spellEnd"/>
            <w:r w:rsidRPr="00223BA0">
              <w:rPr>
                <w:rFonts w:ascii="Times New Roman" w:hAnsi="Times New Roman" w:cs="Times New Roman"/>
                <w:color w:val="000000"/>
                <w:sz w:val="16"/>
                <w:szCs w:val="16"/>
              </w:rPr>
              <w:t xml:space="preserve">. Кончик с двойной оплеткой мягкий и </w:t>
            </w:r>
            <w:proofErr w:type="spellStart"/>
            <w:r w:rsidRPr="00223BA0">
              <w:rPr>
                <w:rFonts w:ascii="Times New Roman" w:hAnsi="Times New Roman" w:cs="Times New Roman"/>
                <w:color w:val="000000"/>
                <w:sz w:val="16"/>
                <w:szCs w:val="16"/>
              </w:rPr>
              <w:t>атравматичный</w:t>
            </w:r>
            <w:proofErr w:type="spellEnd"/>
            <w:r w:rsidRPr="00223BA0">
              <w:rPr>
                <w:rFonts w:ascii="Times New Roman" w:hAnsi="Times New Roman" w:cs="Times New Roman"/>
                <w:color w:val="000000"/>
                <w:sz w:val="16"/>
                <w:szCs w:val="16"/>
              </w:rPr>
              <w:t xml:space="preserve">. Наличие проводников с разной степенью поддержки. Наличие проводников с гидрофильным покрытием  </w:t>
            </w:r>
            <w:proofErr w:type="spellStart"/>
            <w:r w:rsidRPr="00223BA0">
              <w:rPr>
                <w:rFonts w:ascii="Times New Roman" w:hAnsi="Times New Roman" w:cs="Times New Roman"/>
                <w:color w:val="000000"/>
                <w:sz w:val="16"/>
                <w:szCs w:val="16"/>
              </w:rPr>
              <w:t>Hydro-track</w:t>
            </w:r>
            <w:proofErr w:type="spellEnd"/>
            <w:r w:rsidRPr="00223BA0">
              <w:rPr>
                <w:rFonts w:ascii="Times New Roman" w:hAnsi="Times New Roman" w:cs="Times New Roman"/>
                <w:color w:val="000000"/>
                <w:sz w:val="16"/>
                <w:szCs w:val="16"/>
              </w:rPr>
              <w:t xml:space="preserve">, силиконовым </w:t>
            </w:r>
            <w:proofErr w:type="spellStart"/>
            <w:r w:rsidRPr="00223BA0">
              <w:rPr>
                <w:rFonts w:ascii="Times New Roman" w:hAnsi="Times New Roman" w:cs="Times New Roman"/>
                <w:color w:val="000000"/>
                <w:sz w:val="16"/>
                <w:szCs w:val="16"/>
              </w:rPr>
              <w:t>Pro\Pel</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Рентгеноконтрастный</w:t>
            </w:r>
            <w:proofErr w:type="spellEnd"/>
            <w:r w:rsidRPr="00223BA0">
              <w:rPr>
                <w:rFonts w:ascii="Times New Roman" w:hAnsi="Times New Roman" w:cs="Times New Roman"/>
                <w:color w:val="000000"/>
                <w:sz w:val="16"/>
                <w:szCs w:val="16"/>
              </w:rPr>
              <w:t xml:space="preserve"> кончик 3 см. Длина проводников 190 и 300 см. Кончик прямой или J-форма. Диаметр 0.014"". Цельный центрированный сердечник из нержавеющей стали. Конический кончик шириной 0.009 дюйма на дистальной части протяжённостью 5 мм и однослойная оплётка дистальной части длиной 3 см (для 9, 12 и 15г). Проводники 3 и 6 с прямым кончиком (0.014 дюйма) и двойной оплёткой дистальной части 3 см. Дистальный 1 мм проводника гидрофобный. Наружное покрытие: оплётка (нержавеющая сталь/платина). Наличие разных покрытий: гидрофильного   и гидрофобного покрытия </w:t>
            </w:r>
            <w:proofErr w:type="spellStart"/>
            <w:r w:rsidRPr="00223BA0">
              <w:rPr>
                <w:rFonts w:ascii="Times New Roman" w:hAnsi="Times New Roman" w:cs="Times New Roman"/>
                <w:color w:val="000000"/>
                <w:sz w:val="16"/>
                <w:szCs w:val="16"/>
              </w:rPr>
              <w:t>Рентгеноконтрастный</w:t>
            </w:r>
            <w:proofErr w:type="spellEnd"/>
            <w:r w:rsidRPr="00223BA0">
              <w:rPr>
                <w:rFonts w:ascii="Times New Roman" w:hAnsi="Times New Roman" w:cs="Times New Roman"/>
                <w:color w:val="000000"/>
                <w:sz w:val="16"/>
                <w:szCs w:val="16"/>
              </w:rPr>
              <w:t xml:space="preserve"> кончик 3см. Бедренные (проксимальные) маркеры на расстоянии 100 и 90 см от дистального конца. Длина проводников 180 или 300 см, наличие прямых проводников. Наличие проводников с весом кончика 3, 6, 9, 12 или 15 грамм, размерами: диаметр - 0.014"", длиной от 180 до 300 см, форма наконечника - прямая или J-образная. Размеры по заявке Заказчика.</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26 000,00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520 000,00</w:t>
            </w:r>
          </w:p>
        </w:tc>
      </w:tr>
      <w:tr w:rsidR="00223BA0" w:rsidTr="00223BA0">
        <w:trPr>
          <w:trHeight w:val="1755"/>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4</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r w:rsidRPr="00223BA0">
              <w:rPr>
                <w:rFonts w:ascii="Times New Roman" w:hAnsi="Times New Roman" w:cs="Times New Roman"/>
                <w:color w:val="000000"/>
                <w:sz w:val="18"/>
                <w:szCs w:val="18"/>
              </w:rPr>
              <w:t>Удлинительный проводниковый катетер</w:t>
            </w:r>
          </w:p>
        </w:tc>
        <w:tc>
          <w:tcPr>
            <w:tcW w:w="7085" w:type="dxa"/>
            <w:tcBorders>
              <w:top w:val="single" w:sz="4" w:space="0" w:color="auto"/>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Катетер  удлинительный  проводниковый    используется  для  обеспечения дополнительной резервной поддержки и доступа к дистальным поражениям. Направляющие  детали  удлинённого  катетера  помогают  доставлять коронарные  </w:t>
            </w:r>
            <w:proofErr w:type="spellStart"/>
            <w:r w:rsidRPr="00223BA0">
              <w:rPr>
                <w:rFonts w:ascii="Times New Roman" w:hAnsi="Times New Roman" w:cs="Times New Roman"/>
                <w:color w:val="000000"/>
                <w:sz w:val="16"/>
                <w:szCs w:val="16"/>
              </w:rPr>
              <w:t>стенты</w:t>
            </w:r>
            <w:proofErr w:type="spellEnd"/>
            <w:r w:rsidRPr="00223BA0">
              <w:rPr>
                <w:rFonts w:ascii="Times New Roman" w:hAnsi="Times New Roman" w:cs="Times New Roman"/>
                <w:color w:val="000000"/>
                <w:sz w:val="16"/>
                <w:szCs w:val="16"/>
              </w:rPr>
              <w:t xml:space="preserve">,  баллоны  и  другие  интервенционные  устройства  во время  процедур  </w:t>
            </w:r>
            <w:proofErr w:type="spellStart"/>
            <w:r w:rsidRPr="00223BA0">
              <w:rPr>
                <w:rFonts w:ascii="Times New Roman" w:hAnsi="Times New Roman" w:cs="Times New Roman"/>
                <w:color w:val="000000"/>
                <w:sz w:val="16"/>
                <w:szCs w:val="16"/>
              </w:rPr>
              <w:t>ангиопластики</w:t>
            </w:r>
            <w:proofErr w:type="spellEnd"/>
            <w:r w:rsidRPr="00223BA0">
              <w:rPr>
                <w:rFonts w:ascii="Times New Roman" w:hAnsi="Times New Roman" w:cs="Times New Roman"/>
                <w:color w:val="000000"/>
                <w:sz w:val="16"/>
                <w:szCs w:val="16"/>
              </w:rPr>
              <w:t>,  которые  помогают  восстановить  кровоток через коронарные и периферические артерии. Материал маркера – платина иридий. Рабочая длина катетера не менее 150 см (в том числе проксимальная часть и входной порт 125 см, и дистальная часть катетера 25 см), Наружный слои  дистального  конца    21  см.  с  гидрофильным  покрытием.    Длина  и расположение полос маркеров на катетере  - 1 мм  и  2 мм от дистального конца, длиной  3 мм</w:t>
            </w:r>
            <w:proofErr w:type="gramStart"/>
            <w:r w:rsidRPr="00223BA0">
              <w:rPr>
                <w:rFonts w:ascii="Times New Roman" w:hAnsi="Times New Roman" w:cs="Times New Roman"/>
                <w:color w:val="000000"/>
                <w:sz w:val="16"/>
                <w:szCs w:val="16"/>
              </w:rPr>
              <w:t>.</w:t>
            </w:r>
            <w:proofErr w:type="gram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в</w:t>
            </w:r>
            <w:proofErr w:type="gramEnd"/>
            <w:r w:rsidRPr="00223BA0">
              <w:rPr>
                <w:rFonts w:ascii="Times New Roman" w:hAnsi="Times New Roman" w:cs="Times New Roman"/>
                <w:color w:val="000000"/>
                <w:sz w:val="16"/>
                <w:szCs w:val="16"/>
              </w:rPr>
              <w:t xml:space="preserve"> виде лопатообразной на входе в порт. Коническая часть для проталкивания не менее 10 см.  Материал на рампе - полимер на основе нейлона.  Имеет  гидрофильное  покрытие  с  наконечником  по  технологии </w:t>
            </w:r>
            <w:proofErr w:type="spellStart"/>
            <w:r w:rsidRPr="00223BA0">
              <w:rPr>
                <w:rFonts w:ascii="Times New Roman" w:hAnsi="Times New Roman" w:cs="Times New Roman"/>
                <w:color w:val="000000"/>
                <w:sz w:val="16"/>
                <w:szCs w:val="16"/>
              </w:rPr>
              <w:t>TruFlex</w:t>
            </w:r>
            <w:proofErr w:type="spellEnd"/>
            <w:r w:rsidRPr="00223BA0">
              <w:rPr>
                <w:rFonts w:ascii="Times New Roman" w:hAnsi="Times New Roman" w:cs="Times New Roman"/>
                <w:color w:val="000000"/>
                <w:sz w:val="16"/>
                <w:szCs w:val="16"/>
              </w:rPr>
              <w:t xml:space="preserve">  ™=2  мм.  Размер  6F-7F,  стерильный,  однократного  применения. Общий срок годности не менее 24 месяцев.</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160 000,00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800 000,00</w:t>
            </w:r>
          </w:p>
        </w:tc>
      </w:tr>
      <w:tr w:rsidR="00223BA0" w:rsidTr="00223BA0">
        <w:trPr>
          <w:trHeight w:val="1905"/>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5</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r w:rsidRPr="00223BA0">
              <w:rPr>
                <w:rFonts w:ascii="Times New Roman" w:hAnsi="Times New Roman" w:cs="Times New Roman"/>
                <w:color w:val="000000"/>
                <w:sz w:val="18"/>
                <w:szCs w:val="18"/>
              </w:rPr>
              <w:t>Баллон с лекарственным покрытием</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Баллон с лекарственным покрытием </w:t>
            </w:r>
            <w:proofErr w:type="spellStart"/>
            <w:r w:rsidRPr="00223BA0">
              <w:rPr>
                <w:rFonts w:ascii="Times New Roman" w:hAnsi="Times New Roman" w:cs="Times New Roman"/>
                <w:color w:val="000000"/>
                <w:sz w:val="16"/>
                <w:szCs w:val="16"/>
              </w:rPr>
              <w:t>Паклитаксел</w:t>
            </w:r>
            <w:proofErr w:type="spellEnd"/>
            <w:r w:rsidRPr="00223BA0">
              <w:rPr>
                <w:rFonts w:ascii="Times New Roman" w:hAnsi="Times New Roman" w:cs="Times New Roman"/>
                <w:color w:val="000000"/>
                <w:sz w:val="16"/>
                <w:szCs w:val="16"/>
              </w:rPr>
              <w:t xml:space="preserve">, применяемый для лечения </w:t>
            </w:r>
            <w:proofErr w:type="spellStart"/>
            <w:r w:rsidRPr="00223BA0">
              <w:rPr>
                <w:rFonts w:ascii="Times New Roman" w:hAnsi="Times New Roman" w:cs="Times New Roman"/>
                <w:color w:val="000000"/>
                <w:sz w:val="16"/>
                <w:szCs w:val="16"/>
              </w:rPr>
              <w:t>рестеноза</w:t>
            </w:r>
            <w:proofErr w:type="spellEnd"/>
            <w:r w:rsidRPr="00223BA0">
              <w:rPr>
                <w:rFonts w:ascii="Times New Roman" w:hAnsi="Times New Roman" w:cs="Times New Roman"/>
                <w:color w:val="000000"/>
                <w:sz w:val="16"/>
                <w:szCs w:val="16"/>
              </w:rPr>
              <w:t xml:space="preserve"> в </w:t>
            </w:r>
            <w:proofErr w:type="spellStart"/>
            <w:r w:rsidRPr="00223BA0">
              <w:rPr>
                <w:rFonts w:ascii="Times New Roman" w:hAnsi="Times New Roman" w:cs="Times New Roman"/>
                <w:color w:val="000000"/>
                <w:sz w:val="16"/>
                <w:szCs w:val="16"/>
              </w:rPr>
              <w:t>стенте</w:t>
            </w:r>
            <w:proofErr w:type="spellEnd"/>
            <w:r w:rsidRPr="00223BA0">
              <w:rPr>
                <w:rFonts w:ascii="Times New Roman" w:hAnsi="Times New Roman" w:cs="Times New Roman"/>
                <w:color w:val="000000"/>
                <w:sz w:val="16"/>
                <w:szCs w:val="16"/>
              </w:rPr>
              <w:t xml:space="preserve">, новых поражений и мелких сосудов с полезной длиной 142 см. Баллон с лекарственным покрытием доставляет активный лекарственный препарат </w:t>
            </w:r>
            <w:proofErr w:type="spellStart"/>
            <w:r w:rsidRPr="00223BA0">
              <w:rPr>
                <w:rFonts w:ascii="Times New Roman" w:hAnsi="Times New Roman" w:cs="Times New Roman"/>
                <w:color w:val="000000"/>
                <w:sz w:val="16"/>
                <w:szCs w:val="16"/>
              </w:rPr>
              <w:t>Паклитаксел</w:t>
            </w:r>
            <w:proofErr w:type="spellEnd"/>
            <w:r w:rsidRPr="00223BA0">
              <w:rPr>
                <w:rFonts w:ascii="Times New Roman" w:hAnsi="Times New Roman" w:cs="Times New Roman"/>
                <w:color w:val="000000"/>
                <w:sz w:val="16"/>
                <w:szCs w:val="16"/>
              </w:rPr>
              <w:t xml:space="preserve"> (3,5 мкг/мм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из расчета развернутой поверхности баллона) к целевому поражению. Время высвобождения лекарственного препарата 30-60 секунд. Имеет 2 </w:t>
            </w:r>
            <w:proofErr w:type="gramStart"/>
            <w:r w:rsidRPr="00223BA0">
              <w:rPr>
                <w:rFonts w:ascii="Times New Roman" w:hAnsi="Times New Roman" w:cs="Times New Roman"/>
                <w:color w:val="000000"/>
                <w:sz w:val="16"/>
                <w:szCs w:val="16"/>
              </w:rPr>
              <w:t>штампованных</w:t>
            </w:r>
            <w:proofErr w:type="gramEnd"/>
            <w:r w:rsidRPr="00223BA0">
              <w:rPr>
                <w:rFonts w:ascii="Times New Roman" w:hAnsi="Times New Roman" w:cs="Times New Roman"/>
                <w:color w:val="000000"/>
                <w:sz w:val="16"/>
                <w:szCs w:val="16"/>
              </w:rPr>
              <w:t xml:space="preserve"> маркера из платины (90%) и иридия (10%). Совместимость с проводником 0,014 (0,36 мм), рекомендованная совместимость с проводниковым катетером 5F. Номинальное давление 8 </w:t>
            </w:r>
            <w:proofErr w:type="spellStart"/>
            <w:proofErr w:type="gramStart"/>
            <w:r w:rsidRPr="00223BA0">
              <w:rPr>
                <w:rFonts w:ascii="Times New Roman" w:hAnsi="Times New Roman" w:cs="Times New Roman"/>
                <w:color w:val="000000"/>
                <w:sz w:val="16"/>
                <w:szCs w:val="16"/>
              </w:rPr>
              <w:t>атм</w:t>
            </w:r>
            <w:proofErr w:type="spellEnd"/>
            <w:proofErr w:type="gramEnd"/>
            <w:r w:rsidRPr="00223BA0">
              <w:rPr>
                <w:rFonts w:ascii="Times New Roman" w:hAnsi="Times New Roman" w:cs="Times New Roman"/>
                <w:color w:val="000000"/>
                <w:sz w:val="16"/>
                <w:szCs w:val="16"/>
              </w:rPr>
              <w:t xml:space="preserve">, расчетное давление разрыва 14 атм. Наружный диаметр дистального отдела стержня: 2,5 F для 2,00–3,50 мм/2,7 F для 4,00 мм. Внешний диаметр переходного стержня: 2,5 F для 2,00–4,00 мм (все размеры). Внешний диаметр проксимального стержня: 2,1 F для 2,00–4,00 мм (все размеры). Метод стерилизации </w:t>
            </w:r>
            <w:proofErr w:type="spellStart"/>
            <w:r w:rsidRPr="00223BA0">
              <w:rPr>
                <w:rFonts w:ascii="Times New Roman" w:hAnsi="Times New Roman" w:cs="Times New Roman"/>
                <w:color w:val="000000"/>
                <w:sz w:val="16"/>
                <w:szCs w:val="16"/>
              </w:rPr>
              <w:t>Этиленоксид</w:t>
            </w:r>
            <w:proofErr w:type="spellEnd"/>
            <w:r w:rsidRPr="00223BA0">
              <w:rPr>
                <w:rFonts w:ascii="Times New Roman" w:hAnsi="Times New Roman" w:cs="Times New Roman"/>
                <w:color w:val="000000"/>
                <w:sz w:val="16"/>
                <w:szCs w:val="16"/>
              </w:rPr>
              <w:t xml:space="preserve"> (ЭО). Размеры: диаметр (</w:t>
            </w:r>
            <w:proofErr w:type="gramStart"/>
            <w:r w:rsidRPr="00223BA0">
              <w:rPr>
                <w:rFonts w:ascii="Times New Roman" w:hAnsi="Times New Roman" w:cs="Times New Roman"/>
                <w:color w:val="000000"/>
                <w:sz w:val="16"/>
                <w:szCs w:val="16"/>
              </w:rPr>
              <w:t>мм</w:t>
            </w:r>
            <w:proofErr w:type="gramEnd"/>
            <w:r w:rsidRPr="00223BA0">
              <w:rPr>
                <w:rFonts w:ascii="Times New Roman" w:hAnsi="Times New Roman" w:cs="Times New Roman"/>
                <w:color w:val="000000"/>
                <w:sz w:val="16"/>
                <w:szCs w:val="16"/>
              </w:rPr>
              <w:t>) 2,00; 2,25; 2,50; 2,75; 3,00; 3,50; 4,00; длина (мм) 10, 15, 20, 25, 30</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170 000,00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850 000,00</w:t>
            </w:r>
          </w:p>
        </w:tc>
      </w:tr>
      <w:tr w:rsidR="005B7946" w:rsidTr="00223BA0">
        <w:trPr>
          <w:trHeight w:val="1905"/>
        </w:trPr>
        <w:tc>
          <w:tcPr>
            <w:tcW w:w="720" w:type="dxa"/>
            <w:tcBorders>
              <w:top w:val="nil"/>
              <w:left w:val="single" w:sz="4" w:space="0" w:color="auto"/>
              <w:bottom w:val="single" w:sz="4" w:space="0" w:color="auto"/>
              <w:right w:val="nil"/>
            </w:tcBorders>
            <w:shd w:val="clear" w:color="auto" w:fill="auto"/>
            <w:vAlign w:val="center"/>
          </w:tcPr>
          <w:p w:rsidR="005B7946" w:rsidRPr="00223BA0" w:rsidRDefault="005B7946" w:rsidP="0050236A">
            <w:pPr>
              <w:jc w:val="center"/>
              <w:rPr>
                <w:rFonts w:ascii="Times New Roman" w:hAnsi="Times New Roman" w:cs="Times New Roman"/>
                <w:color w:val="000000"/>
              </w:rPr>
            </w:pPr>
            <w:r w:rsidRPr="00223BA0">
              <w:rPr>
                <w:rFonts w:ascii="Times New Roman" w:hAnsi="Times New Roman" w:cs="Times New Roman"/>
                <w:color w:val="000000"/>
              </w:rPr>
              <w:t>6</w:t>
            </w:r>
          </w:p>
        </w:tc>
        <w:tc>
          <w:tcPr>
            <w:tcW w:w="2839" w:type="dxa"/>
            <w:tcBorders>
              <w:top w:val="nil"/>
              <w:left w:val="single" w:sz="4" w:space="0" w:color="auto"/>
              <w:bottom w:val="single" w:sz="4" w:space="0" w:color="auto"/>
              <w:right w:val="single" w:sz="4" w:space="0" w:color="auto"/>
            </w:tcBorders>
            <w:shd w:val="clear" w:color="auto" w:fill="auto"/>
            <w:vAlign w:val="center"/>
          </w:tcPr>
          <w:p w:rsidR="005B7946" w:rsidRPr="00223BA0" w:rsidRDefault="005B7946" w:rsidP="00F626DA">
            <w:pPr>
              <w:rPr>
                <w:rFonts w:ascii="Times New Roman" w:hAnsi="Times New Roman" w:cs="Times New Roman"/>
                <w:color w:val="000000"/>
                <w:sz w:val="18"/>
                <w:szCs w:val="18"/>
              </w:rPr>
            </w:pPr>
            <w:r w:rsidRPr="00223BA0">
              <w:rPr>
                <w:rFonts w:ascii="Times New Roman" w:hAnsi="Times New Roman" w:cs="Times New Roman"/>
                <w:color w:val="000000"/>
                <w:sz w:val="18"/>
                <w:szCs w:val="18"/>
              </w:rPr>
              <w:t>Процедурный комплект для ангиографии</w:t>
            </w:r>
          </w:p>
        </w:tc>
        <w:tc>
          <w:tcPr>
            <w:tcW w:w="7085" w:type="dxa"/>
            <w:tcBorders>
              <w:top w:val="nil"/>
              <w:left w:val="nil"/>
              <w:bottom w:val="single" w:sz="4" w:space="0" w:color="auto"/>
              <w:right w:val="single" w:sz="4" w:space="0" w:color="auto"/>
            </w:tcBorders>
            <w:shd w:val="clear" w:color="auto" w:fill="auto"/>
            <w:vAlign w:val="center"/>
          </w:tcPr>
          <w:p w:rsidR="005B7946" w:rsidRPr="00223BA0" w:rsidRDefault="005B7946"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b/>
                <w:bCs/>
                <w:color w:val="000000"/>
                <w:sz w:val="16"/>
                <w:szCs w:val="16"/>
              </w:rPr>
              <w:t xml:space="preserve">1шт.- Защитное покрытие на стол 137х180 см. </w:t>
            </w:r>
            <w:r w:rsidRPr="00223BA0">
              <w:rPr>
                <w:rFonts w:ascii="Times New Roman" w:hAnsi="Times New Roman" w:cs="Times New Roman"/>
                <w:color w:val="000000"/>
                <w:sz w:val="16"/>
                <w:szCs w:val="16"/>
              </w:rPr>
              <w:t>Общий размер покрытия 180 ± 2см на 137 ± 2см. Покрытие состоит из двух слоев нетканого материала. Основной слой размером 180 ± 2см на 137 ± 2см из рифленый полиэтилена медицинского класса плотностью 55 грамм на 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Центральный слой размером 180 ± 2 см на 61 ± 1см из </w:t>
            </w:r>
            <w:proofErr w:type="spellStart"/>
            <w:r w:rsidRPr="00223BA0">
              <w:rPr>
                <w:rFonts w:ascii="Times New Roman" w:hAnsi="Times New Roman" w:cs="Times New Roman"/>
                <w:color w:val="000000"/>
                <w:sz w:val="16"/>
                <w:szCs w:val="16"/>
              </w:rPr>
              <w:t>нетканного</w:t>
            </w:r>
            <w:proofErr w:type="spellEnd"/>
            <w:r w:rsidRPr="00223BA0">
              <w:rPr>
                <w:rFonts w:ascii="Times New Roman" w:hAnsi="Times New Roman" w:cs="Times New Roman"/>
                <w:color w:val="000000"/>
                <w:sz w:val="16"/>
                <w:szCs w:val="16"/>
              </w:rPr>
              <w:t xml:space="preserve"> материала SMS. На нижней части покрытие имеется маркировка </w:t>
            </w:r>
            <w:proofErr w:type="spellStart"/>
            <w:r w:rsidRPr="00223BA0">
              <w:rPr>
                <w:rFonts w:ascii="Times New Roman" w:hAnsi="Times New Roman" w:cs="Times New Roman"/>
                <w:color w:val="000000"/>
                <w:sz w:val="16"/>
                <w:szCs w:val="16"/>
              </w:rPr>
              <w:t>Table</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Cover</w:t>
            </w:r>
            <w:proofErr w:type="spellEnd"/>
            <w:r w:rsidRPr="00223BA0">
              <w:rPr>
                <w:rFonts w:ascii="Times New Roman" w:hAnsi="Times New Roman" w:cs="Times New Roman"/>
                <w:color w:val="000000"/>
                <w:sz w:val="16"/>
                <w:szCs w:val="16"/>
              </w:rPr>
              <w:t xml:space="preserve"> 137x180см. </w:t>
            </w:r>
            <w:r w:rsidRPr="00223BA0">
              <w:rPr>
                <w:rFonts w:ascii="Times New Roman" w:hAnsi="Times New Roman" w:cs="Times New Roman"/>
                <w:b/>
                <w:bCs/>
                <w:color w:val="000000"/>
                <w:sz w:val="16"/>
                <w:szCs w:val="16"/>
              </w:rPr>
              <w:t>1шт.- Защитное покрытие на стол 150х250 см.</w:t>
            </w:r>
            <w:r w:rsidRPr="00223BA0">
              <w:rPr>
                <w:rFonts w:ascii="Times New Roman" w:hAnsi="Times New Roman" w:cs="Times New Roman"/>
                <w:color w:val="000000"/>
                <w:sz w:val="16"/>
                <w:szCs w:val="16"/>
              </w:rPr>
              <w:t xml:space="preserve"> Общий размер покрытия 250 ± 2см на 150 ± 2см. Покрытие состоит из двух слоев нетканого материала. Основной слой размером 250 ± 2см на 150 ± 2см из рифленый полиэтилена медицинского класса плотностью 55 грамм на 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Центральный слой размером 250 ± 2 см на 61 ± 1см из </w:t>
            </w:r>
            <w:proofErr w:type="spellStart"/>
            <w:r w:rsidRPr="00223BA0">
              <w:rPr>
                <w:rFonts w:ascii="Times New Roman" w:hAnsi="Times New Roman" w:cs="Times New Roman"/>
                <w:color w:val="000000"/>
                <w:sz w:val="16"/>
                <w:szCs w:val="16"/>
              </w:rPr>
              <w:t>нетканного</w:t>
            </w:r>
            <w:proofErr w:type="spellEnd"/>
            <w:r w:rsidRPr="00223BA0">
              <w:rPr>
                <w:rFonts w:ascii="Times New Roman" w:hAnsi="Times New Roman" w:cs="Times New Roman"/>
                <w:color w:val="000000"/>
                <w:sz w:val="16"/>
                <w:szCs w:val="16"/>
              </w:rPr>
              <w:t xml:space="preserve"> материала SMS. На нижней части покрытие имеется маркировка </w:t>
            </w:r>
            <w:proofErr w:type="spellStart"/>
            <w:r w:rsidRPr="00223BA0">
              <w:rPr>
                <w:rFonts w:ascii="Times New Roman" w:hAnsi="Times New Roman" w:cs="Times New Roman"/>
                <w:color w:val="000000"/>
                <w:sz w:val="16"/>
                <w:szCs w:val="16"/>
              </w:rPr>
              <w:t>Table</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Cover</w:t>
            </w:r>
            <w:proofErr w:type="spellEnd"/>
            <w:r w:rsidRPr="00223BA0">
              <w:rPr>
                <w:rFonts w:ascii="Times New Roman" w:hAnsi="Times New Roman" w:cs="Times New Roman"/>
                <w:color w:val="000000"/>
                <w:sz w:val="16"/>
                <w:szCs w:val="16"/>
              </w:rPr>
              <w:t xml:space="preserve"> 150x250см. </w:t>
            </w:r>
            <w:r w:rsidRPr="00223BA0">
              <w:rPr>
                <w:rFonts w:ascii="Times New Roman" w:hAnsi="Times New Roman" w:cs="Times New Roman"/>
                <w:b/>
                <w:bCs/>
                <w:color w:val="000000"/>
                <w:sz w:val="16"/>
                <w:szCs w:val="16"/>
              </w:rPr>
              <w:t xml:space="preserve">1 шт.- Простыня одноразовая 280 х 330 см. </w:t>
            </w:r>
            <w:r w:rsidRPr="00223BA0">
              <w:rPr>
                <w:rFonts w:ascii="Times New Roman" w:hAnsi="Times New Roman" w:cs="Times New Roman"/>
                <w:color w:val="000000"/>
                <w:sz w:val="16"/>
                <w:szCs w:val="16"/>
              </w:rPr>
              <w:t xml:space="preserve">Простыня ангиографическая одноразовая, размером 330 см на 280 см. Простынь с двумя отверстиями радиального доступа и с двумя отверстиями </w:t>
            </w:r>
            <w:proofErr w:type="spellStart"/>
            <w:r w:rsidRPr="00223BA0">
              <w:rPr>
                <w:rFonts w:ascii="Times New Roman" w:hAnsi="Times New Roman" w:cs="Times New Roman"/>
                <w:color w:val="000000"/>
                <w:sz w:val="16"/>
                <w:szCs w:val="16"/>
              </w:rPr>
              <w:t>феморального</w:t>
            </w:r>
            <w:proofErr w:type="spellEnd"/>
            <w:r w:rsidRPr="00223BA0">
              <w:rPr>
                <w:rFonts w:ascii="Times New Roman" w:hAnsi="Times New Roman" w:cs="Times New Roman"/>
                <w:color w:val="000000"/>
                <w:sz w:val="16"/>
                <w:szCs w:val="16"/>
              </w:rPr>
              <w:t xml:space="preserve"> доступа. Покрытие изготовлено из трех видов нетканого материала: нетканый материал SMS плотность 43 грамм на 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гидрофильный нетканый материал TRIPLEX плотность 106 грамм на м2, перфорированный полиэтилен медицинского класса. Общая ширина простыни 280 см ± 5 см, длина </w:t>
            </w:r>
            <w:r w:rsidRPr="00223BA0">
              <w:rPr>
                <w:rFonts w:ascii="Times New Roman" w:hAnsi="Times New Roman" w:cs="Times New Roman"/>
                <w:color w:val="000000"/>
                <w:sz w:val="16"/>
                <w:szCs w:val="16"/>
              </w:rPr>
              <w:lastRenderedPageBreak/>
              <w:t xml:space="preserve">330 см ± 5 см. Центральная часть простыни изготовлена из нетканого материала SMS и гидрофильного нетканого материала TRIPLEX. Гидрофильный нетканый материал TRIPLEX расположен ниже на 27 см верхней части простыни, имеет размер в длину 150 см и в ширину 140 см, так же на ней расположены отверстия с доступами к радиальным и </w:t>
            </w:r>
            <w:proofErr w:type="spellStart"/>
            <w:r w:rsidRPr="00223BA0">
              <w:rPr>
                <w:rFonts w:ascii="Times New Roman" w:hAnsi="Times New Roman" w:cs="Times New Roman"/>
                <w:color w:val="000000"/>
                <w:sz w:val="16"/>
                <w:szCs w:val="16"/>
              </w:rPr>
              <w:t>феморальным</w:t>
            </w:r>
            <w:proofErr w:type="spellEnd"/>
            <w:r w:rsidRPr="00223BA0">
              <w:rPr>
                <w:rFonts w:ascii="Times New Roman" w:hAnsi="Times New Roman" w:cs="Times New Roman"/>
                <w:color w:val="000000"/>
                <w:sz w:val="16"/>
                <w:szCs w:val="16"/>
              </w:rPr>
              <w:t xml:space="preserve"> артериям. Все четыре отверстия с прозрачными клеящимися полосками из медицинского клея. </w:t>
            </w:r>
            <w:proofErr w:type="gramStart"/>
            <w:r w:rsidRPr="00223BA0">
              <w:rPr>
                <w:rFonts w:ascii="Times New Roman" w:hAnsi="Times New Roman" w:cs="Times New Roman"/>
                <w:color w:val="000000"/>
                <w:sz w:val="16"/>
                <w:szCs w:val="16"/>
              </w:rPr>
              <w:t xml:space="preserve">Размер отверстии радиального доступа 15 см на 19 см с овальной формой отверстием диаметром 6,2 см. Размер отверстия </w:t>
            </w:r>
            <w:proofErr w:type="spellStart"/>
            <w:r w:rsidRPr="00223BA0">
              <w:rPr>
                <w:rFonts w:ascii="Times New Roman" w:hAnsi="Times New Roman" w:cs="Times New Roman"/>
                <w:color w:val="000000"/>
                <w:sz w:val="16"/>
                <w:szCs w:val="16"/>
              </w:rPr>
              <w:t>феморального</w:t>
            </w:r>
            <w:proofErr w:type="spellEnd"/>
            <w:r w:rsidRPr="00223BA0">
              <w:rPr>
                <w:rFonts w:ascii="Times New Roman" w:hAnsi="Times New Roman" w:cs="Times New Roman"/>
                <w:color w:val="000000"/>
                <w:sz w:val="16"/>
                <w:szCs w:val="16"/>
              </w:rPr>
              <w:t xml:space="preserve"> доступа 15х19 см с овальными отверстиями размером 10х7 см. Простынь с двух сторон имеет края из перфорированного полиэтилена медицинского класса, размером в длину 330 см ± 5 см и в ширину 70 см ± 5 см. Полиэтиленовые края соединены процедурой термического склеивания и</w:t>
            </w:r>
            <w:proofErr w:type="gramEnd"/>
            <w:r w:rsidRPr="00223BA0">
              <w:rPr>
                <w:rFonts w:ascii="Times New Roman" w:hAnsi="Times New Roman" w:cs="Times New Roman"/>
                <w:color w:val="000000"/>
                <w:sz w:val="16"/>
                <w:szCs w:val="16"/>
              </w:rPr>
              <w:t xml:space="preserve"> сварки, чтобы защитить структуру простыни и обеспечить стабильную прочность. </w:t>
            </w:r>
            <w:r w:rsidRPr="00223BA0">
              <w:rPr>
                <w:rFonts w:ascii="Times New Roman" w:hAnsi="Times New Roman" w:cs="Times New Roman"/>
                <w:b/>
                <w:bCs/>
                <w:color w:val="000000"/>
                <w:sz w:val="16"/>
                <w:szCs w:val="16"/>
              </w:rPr>
              <w:t>2 шт.- Чаша 250</w:t>
            </w:r>
            <w:r w:rsidRPr="00223BA0">
              <w:rPr>
                <w:rFonts w:ascii="Times New Roman" w:hAnsi="Times New Roman" w:cs="Times New Roman"/>
                <w:color w:val="000000"/>
                <w:sz w:val="16"/>
                <w:szCs w:val="16"/>
              </w:rPr>
              <w:t xml:space="preserve"> </w:t>
            </w:r>
            <w:r w:rsidRPr="00223BA0">
              <w:rPr>
                <w:rFonts w:ascii="Times New Roman" w:hAnsi="Times New Roman" w:cs="Times New Roman"/>
                <w:b/>
                <w:bCs/>
                <w:color w:val="000000"/>
                <w:sz w:val="16"/>
                <w:szCs w:val="16"/>
              </w:rPr>
              <w:t xml:space="preserve">мл. </w:t>
            </w:r>
            <w:r w:rsidRPr="00223BA0">
              <w:rPr>
                <w:rFonts w:ascii="Times New Roman" w:hAnsi="Times New Roman" w:cs="Times New Roman"/>
                <w:color w:val="000000"/>
                <w:sz w:val="16"/>
                <w:szCs w:val="16"/>
              </w:rPr>
              <w:t xml:space="preserve">Чаша сделана из полипропилена медицинского класса, не содержит </w:t>
            </w:r>
            <w:proofErr w:type="spellStart"/>
            <w:r w:rsidRPr="00223BA0">
              <w:rPr>
                <w:rFonts w:ascii="Times New Roman" w:hAnsi="Times New Roman" w:cs="Times New Roman"/>
                <w:color w:val="000000"/>
                <w:sz w:val="16"/>
                <w:szCs w:val="16"/>
              </w:rPr>
              <w:t>диэтилгексилфталат</w:t>
            </w:r>
            <w:proofErr w:type="spellEnd"/>
            <w:r w:rsidRPr="00223BA0">
              <w:rPr>
                <w:rFonts w:ascii="Times New Roman" w:hAnsi="Times New Roman" w:cs="Times New Roman"/>
                <w:color w:val="000000"/>
                <w:sz w:val="16"/>
                <w:szCs w:val="16"/>
              </w:rPr>
              <w:t xml:space="preserve">, не содержит латекс, не содержит поливинилхлорид. Общий диаметр 100 ± 1.5 мм, общая высота 75 ± 1.5 мм. Высота верхней границы составляет 5± 1.5 мм. Цвет </w:t>
            </w:r>
            <w:r w:rsidRPr="00223BA0">
              <w:rPr>
                <w:rFonts w:ascii="Times New Roman" w:hAnsi="Times New Roman" w:cs="Times New Roman"/>
                <w:b/>
                <w:bCs/>
                <w:color w:val="000000"/>
                <w:sz w:val="16"/>
                <w:szCs w:val="16"/>
              </w:rPr>
              <w:t>синий</w:t>
            </w:r>
            <w:r w:rsidRPr="00223BA0">
              <w:rPr>
                <w:rFonts w:ascii="Times New Roman" w:hAnsi="Times New Roman" w:cs="Times New Roman"/>
                <w:color w:val="000000"/>
                <w:sz w:val="16"/>
                <w:szCs w:val="16"/>
              </w:rPr>
              <w:t xml:space="preserve">, красный, </w:t>
            </w:r>
            <w:r w:rsidRPr="00223BA0">
              <w:rPr>
                <w:rFonts w:ascii="Times New Roman" w:hAnsi="Times New Roman" w:cs="Times New Roman"/>
                <w:b/>
                <w:bCs/>
                <w:color w:val="000000"/>
                <w:sz w:val="16"/>
                <w:szCs w:val="16"/>
              </w:rPr>
              <w:t>прозрачный</w:t>
            </w:r>
            <w:r w:rsidRPr="00223BA0">
              <w:rPr>
                <w:rFonts w:ascii="Times New Roman" w:hAnsi="Times New Roman" w:cs="Times New Roman"/>
                <w:color w:val="000000"/>
                <w:sz w:val="16"/>
                <w:szCs w:val="16"/>
              </w:rPr>
              <w:t xml:space="preserve"> по желанию клиента. </w:t>
            </w:r>
            <w:r w:rsidRPr="00223BA0">
              <w:rPr>
                <w:rFonts w:ascii="Times New Roman" w:hAnsi="Times New Roman" w:cs="Times New Roman"/>
                <w:b/>
                <w:bCs/>
                <w:color w:val="000000"/>
                <w:sz w:val="16"/>
                <w:szCs w:val="16"/>
              </w:rPr>
              <w:t xml:space="preserve">Чаша 1шт – Чаша: для хранения проводника 2500 мл. </w:t>
            </w:r>
            <w:r w:rsidRPr="00223BA0">
              <w:rPr>
                <w:rFonts w:ascii="Times New Roman" w:hAnsi="Times New Roman" w:cs="Times New Roman"/>
                <w:color w:val="000000"/>
                <w:sz w:val="16"/>
                <w:szCs w:val="16"/>
              </w:rPr>
              <w:t xml:space="preserve">Чаша для хранения проводника 2500 мл общий диаметр 243 ± 1.5 мм, высота 81 ± 1.5 мм. Градуированный внутренний профиль при удержании проводника внутри чаши. Общая емкость жидкости 2500 мл, гладкая текстура. Чаша изготовлена из полипропилена медицинского класса. </w:t>
            </w:r>
            <w:proofErr w:type="spellStart"/>
            <w:r w:rsidRPr="00223BA0">
              <w:rPr>
                <w:rFonts w:ascii="Times New Roman" w:hAnsi="Times New Roman" w:cs="Times New Roman"/>
                <w:color w:val="000000"/>
                <w:sz w:val="16"/>
                <w:szCs w:val="16"/>
              </w:rPr>
              <w:t>Бионагрузка</w:t>
            </w:r>
            <w:proofErr w:type="spellEnd"/>
            <w:r w:rsidRPr="00223BA0">
              <w:rPr>
                <w:rFonts w:ascii="Times New Roman" w:hAnsi="Times New Roman" w:cs="Times New Roman"/>
                <w:color w:val="000000"/>
                <w:sz w:val="16"/>
                <w:szCs w:val="16"/>
              </w:rPr>
              <w:t xml:space="preserve"> продукта составляет 100. Чаша содержит внутренний проводниковый зажимный держатель. Чаша синего цвета.</w:t>
            </w:r>
            <w:r w:rsidRPr="00223BA0">
              <w:rPr>
                <w:rFonts w:ascii="Times New Roman" w:hAnsi="Times New Roman" w:cs="Times New Roman"/>
                <w:b/>
                <w:bCs/>
                <w:color w:val="000000"/>
                <w:sz w:val="16"/>
                <w:szCs w:val="16"/>
              </w:rPr>
              <w:t xml:space="preserve"> 1шт - Проводник диагностический 180х0,035. </w:t>
            </w:r>
            <w:r w:rsidRPr="00223BA0">
              <w:rPr>
                <w:rFonts w:ascii="Times New Roman" w:hAnsi="Times New Roman" w:cs="Times New Roman"/>
                <w:color w:val="000000"/>
                <w:sz w:val="16"/>
                <w:szCs w:val="16"/>
              </w:rPr>
              <w:t>Проводник с тефлоновым покрытием, длина 180 см, наружный диаметр - 0,035 ". Дистальный кончик типа J-изогнутый, гибкий, дистальная гибкая часть - 3 мм</w:t>
            </w:r>
            <w:proofErr w:type="gramStart"/>
            <w:r w:rsidRPr="00223BA0">
              <w:rPr>
                <w:rFonts w:ascii="Times New Roman" w:hAnsi="Times New Roman" w:cs="Times New Roman"/>
                <w:color w:val="000000"/>
                <w:sz w:val="16"/>
                <w:szCs w:val="16"/>
              </w:rPr>
              <w:t>.</w:t>
            </w:r>
            <w:proofErr w:type="gram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п</w:t>
            </w:r>
            <w:proofErr w:type="gramEnd"/>
            <w:r w:rsidRPr="00223BA0">
              <w:rPr>
                <w:rFonts w:ascii="Times New Roman" w:hAnsi="Times New Roman" w:cs="Times New Roman"/>
                <w:color w:val="000000"/>
                <w:sz w:val="16"/>
                <w:szCs w:val="16"/>
              </w:rPr>
              <w:t xml:space="preserve">роводник из нержавеющей стали с тефлоновым покрытием. Проксимальная сварка стержня, ленты и катушки исходный материал в гладкий последовательный купол. Дистальное сварное соединение: сварное соединение стержня, ленты и исходного материала катушки в гладкий последовательный купол. J выпрямление: когда натяжная сила приложена к катушке примыкающая к дистальному концу, J должен открыться </w:t>
            </w:r>
            <w:proofErr w:type="gramStart"/>
            <w:r w:rsidRPr="00223BA0">
              <w:rPr>
                <w:rFonts w:ascii="Times New Roman" w:hAnsi="Times New Roman" w:cs="Times New Roman"/>
                <w:color w:val="000000"/>
                <w:sz w:val="16"/>
                <w:szCs w:val="16"/>
              </w:rPr>
              <w:t>до</w:t>
            </w:r>
            <w:proofErr w:type="gram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минимум</w:t>
            </w:r>
            <w:proofErr w:type="gramEnd"/>
            <w:r w:rsidRPr="00223BA0">
              <w:rPr>
                <w:rFonts w:ascii="Times New Roman" w:hAnsi="Times New Roman" w:cs="Times New Roman"/>
                <w:color w:val="000000"/>
                <w:sz w:val="16"/>
                <w:szCs w:val="16"/>
              </w:rPr>
              <w:t xml:space="preserve"> 150 градусов. </w:t>
            </w:r>
            <w:r w:rsidRPr="00223BA0">
              <w:rPr>
                <w:rFonts w:ascii="Times New Roman" w:hAnsi="Times New Roman" w:cs="Times New Roman"/>
                <w:b/>
                <w:bCs/>
                <w:color w:val="000000"/>
                <w:sz w:val="16"/>
                <w:szCs w:val="16"/>
              </w:rPr>
              <w:t xml:space="preserve">1шт – Шприц с ручками и ротатором (12 мл). </w:t>
            </w:r>
            <w:r w:rsidRPr="00223BA0">
              <w:rPr>
                <w:rFonts w:ascii="Times New Roman" w:hAnsi="Times New Roman" w:cs="Times New Roman"/>
                <w:color w:val="000000"/>
                <w:sz w:val="16"/>
                <w:szCs w:val="16"/>
              </w:rPr>
              <w:t xml:space="preserve">Поликарбонатный материал по корпусу шприца, вращающийся адаптер изготовлен из поликарбоната. Плунжер изготовлен из карбоната кальция, заполненного полипропиленом. Плунжерная прокладка изготовлена из эластомера силикона. Шприц имеет собственную силиконовую смазку. Колпачок изготовлен из поликарбоната. Тип: папа/ с наконечником тип крепления иглы к цилиндру шприца, при котором игла вкручивается в шприц. </w:t>
            </w:r>
            <w:r w:rsidRPr="00223BA0">
              <w:rPr>
                <w:rFonts w:ascii="Times New Roman" w:hAnsi="Times New Roman" w:cs="Times New Roman"/>
                <w:b/>
                <w:bCs/>
                <w:color w:val="000000"/>
                <w:sz w:val="16"/>
                <w:szCs w:val="16"/>
              </w:rPr>
              <w:t xml:space="preserve">1 шт.- Шприц 10 мл </w:t>
            </w:r>
            <w:proofErr w:type="spellStart"/>
            <w:r w:rsidRPr="00223BA0">
              <w:rPr>
                <w:rFonts w:ascii="Times New Roman" w:hAnsi="Times New Roman" w:cs="Times New Roman"/>
                <w:b/>
                <w:bCs/>
                <w:color w:val="000000"/>
                <w:sz w:val="16"/>
                <w:szCs w:val="16"/>
              </w:rPr>
              <w:t>Луер</w:t>
            </w:r>
            <w:proofErr w:type="spellEnd"/>
            <w:r w:rsidRPr="00223BA0">
              <w:rPr>
                <w:rFonts w:ascii="Times New Roman" w:hAnsi="Times New Roman" w:cs="Times New Roman"/>
                <w:b/>
                <w:bCs/>
                <w:color w:val="000000"/>
                <w:sz w:val="16"/>
                <w:szCs w:val="16"/>
              </w:rPr>
              <w:t xml:space="preserve"> </w:t>
            </w:r>
            <w:proofErr w:type="spellStart"/>
            <w:r w:rsidRPr="00223BA0">
              <w:rPr>
                <w:rFonts w:ascii="Times New Roman" w:hAnsi="Times New Roman" w:cs="Times New Roman"/>
                <w:b/>
                <w:bCs/>
                <w:color w:val="000000"/>
                <w:sz w:val="16"/>
                <w:szCs w:val="16"/>
              </w:rPr>
              <w:t>Лок</w:t>
            </w:r>
            <w:proofErr w:type="spellEnd"/>
            <w:r w:rsidRPr="00223BA0">
              <w:rPr>
                <w:rFonts w:ascii="Times New Roman" w:hAnsi="Times New Roman" w:cs="Times New Roman"/>
                <w:b/>
                <w:bCs/>
                <w:color w:val="000000"/>
                <w:sz w:val="16"/>
                <w:szCs w:val="16"/>
              </w:rPr>
              <w:t xml:space="preserve">. </w:t>
            </w:r>
            <w:r w:rsidRPr="00223BA0">
              <w:rPr>
                <w:rFonts w:ascii="Times New Roman" w:hAnsi="Times New Roman" w:cs="Times New Roman"/>
                <w:color w:val="000000"/>
                <w:sz w:val="16"/>
                <w:szCs w:val="16"/>
              </w:rPr>
              <w:t>Шприц</w:t>
            </w:r>
            <w:r w:rsidRPr="00223BA0">
              <w:rPr>
                <w:rFonts w:ascii="Times New Roman" w:hAnsi="Times New Roman" w:cs="Times New Roman"/>
                <w:b/>
                <w:bCs/>
                <w:color w:val="000000"/>
                <w:sz w:val="16"/>
                <w:szCs w:val="16"/>
              </w:rPr>
              <w:t xml:space="preserve"> </w:t>
            </w:r>
            <w:r w:rsidRPr="00223BA0">
              <w:rPr>
                <w:rFonts w:ascii="Times New Roman" w:hAnsi="Times New Roman" w:cs="Times New Roman"/>
                <w:color w:val="000000"/>
                <w:sz w:val="16"/>
                <w:szCs w:val="16"/>
              </w:rPr>
              <w:t xml:space="preserve">одноразовый, сделан из полипропилена медицинского класса. Шприц состоит из цилиндра, плунжера, поршня, винтовой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w:t>
            </w:r>
            <w:r w:rsidRPr="00223BA0">
              <w:rPr>
                <w:rFonts w:ascii="Times New Roman" w:hAnsi="Times New Roman" w:cs="Times New Roman"/>
                <w:b/>
                <w:bCs/>
                <w:color w:val="000000"/>
                <w:sz w:val="16"/>
                <w:szCs w:val="16"/>
              </w:rPr>
              <w:t xml:space="preserve">2 шт.- Шприц 10 мл </w:t>
            </w:r>
            <w:proofErr w:type="spellStart"/>
            <w:r w:rsidRPr="00223BA0">
              <w:rPr>
                <w:rFonts w:ascii="Times New Roman" w:hAnsi="Times New Roman" w:cs="Times New Roman"/>
                <w:b/>
                <w:bCs/>
                <w:color w:val="000000"/>
                <w:sz w:val="16"/>
                <w:szCs w:val="16"/>
              </w:rPr>
              <w:t>Луер</w:t>
            </w:r>
            <w:proofErr w:type="spellEnd"/>
            <w:r w:rsidRPr="00223BA0">
              <w:rPr>
                <w:rFonts w:ascii="Times New Roman" w:hAnsi="Times New Roman" w:cs="Times New Roman"/>
                <w:b/>
                <w:bCs/>
                <w:color w:val="000000"/>
                <w:sz w:val="16"/>
                <w:szCs w:val="16"/>
              </w:rPr>
              <w:t xml:space="preserve">. </w:t>
            </w:r>
            <w:r w:rsidRPr="00223BA0">
              <w:rPr>
                <w:rFonts w:ascii="Times New Roman" w:hAnsi="Times New Roman" w:cs="Times New Roman"/>
                <w:color w:val="000000"/>
                <w:sz w:val="16"/>
                <w:szCs w:val="16"/>
              </w:rPr>
              <w:t xml:space="preserve">Шприц сделан из полипропилена медицинского класса. Шприц состоит из цилиндра, плунжера, поршня,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w:t>
            </w:r>
            <w:r w:rsidRPr="00223BA0">
              <w:rPr>
                <w:rFonts w:ascii="Times New Roman" w:hAnsi="Times New Roman" w:cs="Times New Roman"/>
                <w:b/>
                <w:bCs/>
                <w:color w:val="000000"/>
                <w:sz w:val="16"/>
                <w:szCs w:val="16"/>
              </w:rPr>
              <w:t xml:space="preserve">1 шт.- Защитное покрытие 100х100см. </w:t>
            </w:r>
            <w:r w:rsidRPr="00223BA0">
              <w:rPr>
                <w:rFonts w:ascii="Times New Roman" w:hAnsi="Times New Roman" w:cs="Times New Roman"/>
                <w:color w:val="000000"/>
                <w:sz w:val="16"/>
                <w:szCs w:val="16"/>
              </w:rPr>
              <w:t xml:space="preserve">Покрытие защитное одноразовое изготовлено из полиэтиленовой плёнки медицинского класса толщиной 50 микрон. </w:t>
            </w:r>
            <w:proofErr w:type="gramStart"/>
            <w:r w:rsidRPr="00223BA0">
              <w:rPr>
                <w:rFonts w:ascii="Times New Roman" w:hAnsi="Times New Roman" w:cs="Times New Roman"/>
                <w:color w:val="000000"/>
                <w:sz w:val="16"/>
                <w:szCs w:val="16"/>
              </w:rPr>
              <w:t>Ширина покрытия составляет 100 ± 2 см, длина 100 ± 2 см. Покрытие обладает 2 положениями собранном и растянутым виде.</w:t>
            </w:r>
            <w:proofErr w:type="gramEnd"/>
            <w:r w:rsidRPr="00223BA0">
              <w:rPr>
                <w:rFonts w:ascii="Times New Roman" w:hAnsi="Times New Roman" w:cs="Times New Roman"/>
                <w:color w:val="000000"/>
                <w:sz w:val="16"/>
                <w:szCs w:val="16"/>
              </w:rPr>
              <w:t xml:space="preserve"> Диаметр отверстия в собранном виде составляет 38 ± 3 см в ширину. Чехол имеет резиновую ленту, чтобы обеспечить помощь в прикреплении и расположении покрытия. </w:t>
            </w:r>
            <w:r w:rsidRPr="00223BA0">
              <w:rPr>
                <w:rFonts w:ascii="Times New Roman" w:hAnsi="Times New Roman" w:cs="Times New Roman"/>
                <w:b/>
                <w:bCs/>
                <w:color w:val="000000"/>
                <w:sz w:val="16"/>
                <w:szCs w:val="16"/>
              </w:rPr>
              <w:t xml:space="preserve">1шт – Защитное покрытие: для снимков R35. </w:t>
            </w:r>
            <w:r w:rsidRPr="00223BA0">
              <w:rPr>
                <w:rFonts w:ascii="Times New Roman" w:hAnsi="Times New Roman" w:cs="Times New Roman"/>
                <w:color w:val="000000"/>
                <w:sz w:val="16"/>
                <w:szCs w:val="16"/>
              </w:rPr>
              <w:t xml:space="preserve">Покрытие защитное сделано из полиэтиленовой пленки медицинского класса толщиной 50 микрон. Покрытие может быть в двух положениях в собранном и растянутом виде. В собранном положении длина внутреннего радиального отверстия составляет 24-28см. В натянутом положении длина 88 ± 2 см. Чехол имеет резиновую ленту, чтобы обеспечить помощь в прикреплении и расположении покрытия. </w:t>
            </w:r>
            <w:r w:rsidRPr="00223BA0">
              <w:rPr>
                <w:rFonts w:ascii="Times New Roman" w:hAnsi="Times New Roman" w:cs="Times New Roman"/>
                <w:b/>
                <w:bCs/>
                <w:color w:val="000000"/>
                <w:sz w:val="16"/>
                <w:szCs w:val="16"/>
              </w:rPr>
              <w:t xml:space="preserve">30 шт.- Набор салфеток </w:t>
            </w:r>
            <w:proofErr w:type="spellStart"/>
            <w:r w:rsidRPr="00223BA0">
              <w:rPr>
                <w:rFonts w:ascii="Times New Roman" w:hAnsi="Times New Roman" w:cs="Times New Roman"/>
                <w:b/>
                <w:bCs/>
                <w:color w:val="000000"/>
                <w:sz w:val="16"/>
                <w:szCs w:val="16"/>
              </w:rPr>
              <w:t>нерентгенконтрастные</w:t>
            </w:r>
            <w:proofErr w:type="spellEnd"/>
            <w:r w:rsidRPr="00223BA0">
              <w:rPr>
                <w:rFonts w:ascii="Times New Roman" w:hAnsi="Times New Roman" w:cs="Times New Roman"/>
                <w:b/>
                <w:bCs/>
                <w:color w:val="000000"/>
                <w:sz w:val="16"/>
                <w:szCs w:val="16"/>
              </w:rPr>
              <w:t xml:space="preserve"> 10х10 см. </w:t>
            </w:r>
            <w:r w:rsidRPr="00223BA0">
              <w:rPr>
                <w:rFonts w:ascii="Times New Roman" w:hAnsi="Times New Roman" w:cs="Times New Roman"/>
                <w:color w:val="000000"/>
                <w:sz w:val="16"/>
                <w:szCs w:val="16"/>
              </w:rPr>
              <w:t xml:space="preserve">Салфетки изготовлены из хлопковой марли в 12 слоев. </w:t>
            </w:r>
            <w:r w:rsidRPr="00223BA0">
              <w:rPr>
                <w:rFonts w:ascii="Times New Roman" w:hAnsi="Times New Roman" w:cs="Times New Roman"/>
                <w:b/>
                <w:bCs/>
                <w:color w:val="000000"/>
                <w:sz w:val="16"/>
                <w:szCs w:val="16"/>
              </w:rPr>
              <w:t xml:space="preserve">1 шт.- Перчатки: </w:t>
            </w:r>
            <w:proofErr w:type="spellStart"/>
            <w:r w:rsidRPr="00223BA0">
              <w:rPr>
                <w:rFonts w:ascii="Times New Roman" w:hAnsi="Times New Roman" w:cs="Times New Roman"/>
                <w:b/>
                <w:bCs/>
                <w:color w:val="000000"/>
                <w:sz w:val="16"/>
                <w:szCs w:val="16"/>
              </w:rPr>
              <w:t>неопудренные</w:t>
            </w:r>
            <w:proofErr w:type="spellEnd"/>
            <w:r w:rsidRPr="00223BA0">
              <w:rPr>
                <w:rFonts w:ascii="Times New Roman" w:hAnsi="Times New Roman" w:cs="Times New Roman"/>
                <w:b/>
                <w:bCs/>
                <w:color w:val="000000"/>
                <w:sz w:val="16"/>
                <w:szCs w:val="16"/>
              </w:rPr>
              <w:t xml:space="preserve"> №7.</w:t>
            </w:r>
            <w:r w:rsidRPr="00223BA0">
              <w:rPr>
                <w:rFonts w:ascii="Times New Roman" w:hAnsi="Times New Roman" w:cs="Times New Roman"/>
                <w:color w:val="000000"/>
                <w:sz w:val="16"/>
                <w:szCs w:val="16"/>
              </w:rPr>
              <w:t xml:space="preserve"> Перчатки хирургические латексные одноразовые, </w:t>
            </w:r>
            <w:proofErr w:type="spellStart"/>
            <w:r w:rsidRPr="00223BA0">
              <w:rPr>
                <w:rFonts w:ascii="Times New Roman" w:hAnsi="Times New Roman" w:cs="Times New Roman"/>
                <w:color w:val="000000"/>
                <w:sz w:val="16"/>
                <w:szCs w:val="16"/>
              </w:rPr>
              <w:t>неопудренные</w:t>
            </w:r>
            <w:proofErr w:type="spellEnd"/>
            <w:r w:rsidRPr="00223BA0">
              <w:rPr>
                <w:rFonts w:ascii="Times New Roman" w:hAnsi="Times New Roman" w:cs="Times New Roman"/>
                <w:color w:val="000000"/>
                <w:sz w:val="16"/>
                <w:szCs w:val="16"/>
              </w:rPr>
              <w:t xml:space="preserve">, размером 7. 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более естественную тактильную чувствительность. </w:t>
            </w:r>
            <w:r w:rsidRPr="00223BA0">
              <w:rPr>
                <w:rFonts w:ascii="Times New Roman" w:hAnsi="Times New Roman" w:cs="Times New Roman"/>
                <w:b/>
                <w:bCs/>
                <w:color w:val="000000"/>
                <w:sz w:val="16"/>
                <w:szCs w:val="16"/>
              </w:rPr>
              <w:t xml:space="preserve">1 шт.- Перчатки: </w:t>
            </w:r>
            <w:proofErr w:type="spellStart"/>
            <w:r w:rsidRPr="00223BA0">
              <w:rPr>
                <w:rFonts w:ascii="Times New Roman" w:hAnsi="Times New Roman" w:cs="Times New Roman"/>
                <w:b/>
                <w:bCs/>
                <w:color w:val="000000"/>
                <w:sz w:val="16"/>
                <w:szCs w:val="16"/>
              </w:rPr>
              <w:t>неопудренные</w:t>
            </w:r>
            <w:proofErr w:type="spellEnd"/>
            <w:r w:rsidRPr="00223BA0">
              <w:rPr>
                <w:rFonts w:ascii="Times New Roman" w:hAnsi="Times New Roman" w:cs="Times New Roman"/>
                <w:b/>
                <w:bCs/>
                <w:color w:val="000000"/>
                <w:sz w:val="16"/>
                <w:szCs w:val="16"/>
              </w:rPr>
              <w:t xml:space="preserve"> №7,5. </w:t>
            </w:r>
            <w:r w:rsidRPr="00223BA0">
              <w:rPr>
                <w:rFonts w:ascii="Times New Roman" w:hAnsi="Times New Roman" w:cs="Times New Roman"/>
                <w:color w:val="000000"/>
                <w:sz w:val="16"/>
                <w:szCs w:val="16"/>
              </w:rPr>
              <w:t xml:space="preserve">Перчатки хирургические латексные одноразовые, </w:t>
            </w:r>
            <w:proofErr w:type="spellStart"/>
            <w:r w:rsidRPr="00223BA0">
              <w:rPr>
                <w:rFonts w:ascii="Times New Roman" w:hAnsi="Times New Roman" w:cs="Times New Roman"/>
                <w:color w:val="000000"/>
                <w:sz w:val="16"/>
                <w:szCs w:val="16"/>
              </w:rPr>
              <w:t>неопудренные</w:t>
            </w:r>
            <w:proofErr w:type="spellEnd"/>
            <w:r w:rsidRPr="00223BA0">
              <w:rPr>
                <w:rFonts w:ascii="Times New Roman" w:hAnsi="Times New Roman" w:cs="Times New Roman"/>
                <w:color w:val="000000"/>
                <w:sz w:val="16"/>
                <w:szCs w:val="16"/>
              </w:rPr>
              <w:t xml:space="preserve">, размером 7,5. 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w:t>
            </w:r>
            <w:r w:rsidRPr="00223BA0">
              <w:rPr>
                <w:rFonts w:ascii="Times New Roman" w:hAnsi="Times New Roman" w:cs="Times New Roman"/>
                <w:color w:val="000000"/>
                <w:sz w:val="16"/>
                <w:szCs w:val="16"/>
              </w:rPr>
              <w:lastRenderedPageBreak/>
              <w:t xml:space="preserve">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более естественную тактильную чувствительность. </w:t>
            </w:r>
            <w:r w:rsidRPr="00223BA0">
              <w:rPr>
                <w:rFonts w:ascii="Times New Roman" w:hAnsi="Times New Roman" w:cs="Times New Roman"/>
                <w:b/>
                <w:bCs/>
                <w:color w:val="000000"/>
                <w:sz w:val="16"/>
                <w:szCs w:val="16"/>
              </w:rPr>
              <w:t xml:space="preserve">1 шт.- Халат усиленный XL. </w:t>
            </w:r>
            <w:r w:rsidRPr="00223BA0">
              <w:rPr>
                <w:rFonts w:ascii="Times New Roman" w:hAnsi="Times New Roman" w:cs="Times New Roman"/>
                <w:color w:val="000000"/>
                <w:sz w:val="16"/>
                <w:szCs w:val="16"/>
              </w:rPr>
              <w:t>Халат</w:t>
            </w:r>
            <w:r w:rsidRPr="00223BA0">
              <w:rPr>
                <w:rFonts w:ascii="Times New Roman" w:hAnsi="Times New Roman" w:cs="Times New Roman"/>
                <w:b/>
                <w:bCs/>
                <w:color w:val="000000"/>
                <w:sz w:val="16"/>
                <w:szCs w:val="16"/>
              </w:rPr>
              <w:t xml:space="preserve"> </w:t>
            </w:r>
            <w:r w:rsidRPr="00223BA0">
              <w:rPr>
                <w:rFonts w:ascii="Times New Roman" w:hAnsi="Times New Roman" w:cs="Times New Roman"/>
                <w:color w:val="000000"/>
                <w:sz w:val="16"/>
                <w:szCs w:val="16"/>
              </w:rPr>
              <w:t xml:space="preserve">хирургический из нетканого материала одноразовый. Халат состоит из двух слоев – основной слой SMMS и усиленный слой </w:t>
            </w:r>
            <w:proofErr w:type="spellStart"/>
            <w:r w:rsidRPr="00223BA0">
              <w:rPr>
                <w:rFonts w:ascii="Times New Roman" w:hAnsi="Times New Roman" w:cs="Times New Roman"/>
                <w:color w:val="000000"/>
                <w:sz w:val="16"/>
                <w:szCs w:val="16"/>
              </w:rPr>
              <w:t>Cobes</w:t>
            </w:r>
            <w:proofErr w:type="spellEnd"/>
            <w:r w:rsidRPr="00223BA0">
              <w:rPr>
                <w:rFonts w:ascii="Times New Roman" w:hAnsi="Times New Roman" w:cs="Times New Roman"/>
                <w:color w:val="000000"/>
                <w:sz w:val="16"/>
                <w:szCs w:val="16"/>
              </w:rPr>
              <w:t>. Суммарная плотность усиленного халата 85 грамм на 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Четырехслойный нетканый материал SMMS плотность 45 грамм на 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плюс нетканый материал </w:t>
            </w:r>
            <w:proofErr w:type="spellStart"/>
            <w:r w:rsidRPr="00223BA0">
              <w:rPr>
                <w:rFonts w:ascii="Times New Roman" w:hAnsi="Times New Roman" w:cs="Times New Roman"/>
                <w:color w:val="000000"/>
                <w:sz w:val="16"/>
                <w:szCs w:val="16"/>
              </w:rPr>
              <w:t>Cobes</w:t>
            </w:r>
            <w:proofErr w:type="spellEnd"/>
            <w:r w:rsidRPr="00223BA0">
              <w:rPr>
                <w:rFonts w:ascii="Times New Roman" w:hAnsi="Times New Roman" w:cs="Times New Roman"/>
                <w:color w:val="000000"/>
                <w:sz w:val="16"/>
                <w:szCs w:val="16"/>
              </w:rPr>
              <w:t xml:space="preserve"> не менее 40 грамм на м2. </w:t>
            </w:r>
            <w:proofErr w:type="gramStart"/>
            <w:r w:rsidRPr="00223BA0">
              <w:rPr>
                <w:rFonts w:ascii="Times New Roman" w:hAnsi="Times New Roman" w:cs="Times New Roman"/>
                <w:color w:val="000000"/>
                <w:sz w:val="16"/>
                <w:szCs w:val="16"/>
              </w:rPr>
              <w:t>Размеры: ворот в длину 22 см, передняя часть от линии горловины до низа 139,5 см, общая ширина в развёрнутом виде 165 см, длина от самой высокой точки плеча до низа 148 см, длина рукава до верхней точки плеча 84 см, ширина груди 70 см, манжета 7 см на 5 см. Усиленная часть рукава составляет 42 см. Расстояние между вырезом до</w:t>
            </w:r>
            <w:proofErr w:type="gramEnd"/>
            <w:r w:rsidRPr="00223BA0">
              <w:rPr>
                <w:rFonts w:ascii="Times New Roman" w:hAnsi="Times New Roman" w:cs="Times New Roman"/>
                <w:color w:val="000000"/>
                <w:sz w:val="16"/>
                <w:szCs w:val="16"/>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w:t>
            </w:r>
            <w:proofErr w:type="spellStart"/>
            <w:r w:rsidRPr="00223BA0">
              <w:rPr>
                <w:rFonts w:ascii="Times New Roman" w:hAnsi="Times New Roman" w:cs="Times New Roman"/>
                <w:color w:val="000000"/>
                <w:sz w:val="16"/>
                <w:szCs w:val="16"/>
              </w:rPr>
              <w:t>Velcro</w:t>
            </w:r>
            <w:proofErr w:type="spellEnd"/>
            <w:r w:rsidRPr="00223BA0">
              <w:rPr>
                <w:rFonts w:ascii="Times New Roman" w:hAnsi="Times New Roman" w:cs="Times New Roman"/>
                <w:color w:val="000000"/>
                <w:sz w:val="16"/>
                <w:szCs w:val="16"/>
              </w:rPr>
              <w:t xml:space="preserve">,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XL. </w:t>
            </w:r>
            <w:r w:rsidRPr="00223BA0">
              <w:rPr>
                <w:rFonts w:ascii="Times New Roman" w:hAnsi="Times New Roman" w:cs="Times New Roman"/>
                <w:b/>
                <w:bCs/>
                <w:color w:val="000000"/>
                <w:sz w:val="16"/>
                <w:szCs w:val="16"/>
              </w:rPr>
              <w:t>1 шт. - Халат усиленный L.</w:t>
            </w:r>
            <w:r w:rsidRPr="00223BA0">
              <w:rPr>
                <w:rFonts w:ascii="Times New Roman" w:hAnsi="Times New Roman" w:cs="Times New Roman"/>
                <w:color w:val="000000"/>
                <w:sz w:val="16"/>
                <w:szCs w:val="16"/>
              </w:rPr>
              <w:t xml:space="preserve"> Халат хирургический из нетканого материала одноразовый. Халат состоит из двух слоев – основной слой SMMS и усиленный слой </w:t>
            </w:r>
            <w:proofErr w:type="spellStart"/>
            <w:r w:rsidRPr="00223BA0">
              <w:rPr>
                <w:rFonts w:ascii="Times New Roman" w:hAnsi="Times New Roman" w:cs="Times New Roman"/>
                <w:color w:val="000000"/>
                <w:sz w:val="16"/>
                <w:szCs w:val="16"/>
              </w:rPr>
              <w:t>Cobes</w:t>
            </w:r>
            <w:proofErr w:type="spellEnd"/>
            <w:r w:rsidRPr="00223BA0">
              <w:rPr>
                <w:rFonts w:ascii="Times New Roman" w:hAnsi="Times New Roman" w:cs="Times New Roman"/>
                <w:color w:val="000000"/>
                <w:sz w:val="16"/>
                <w:szCs w:val="16"/>
              </w:rPr>
              <w:t>. Суммарная плотность усиленного халата 85 грамм на 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Четырехслойный нетканый материал SMMS плотность не менее 45 грамм на 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плюс нетканый материал </w:t>
            </w:r>
            <w:proofErr w:type="spellStart"/>
            <w:r w:rsidRPr="00223BA0">
              <w:rPr>
                <w:rFonts w:ascii="Times New Roman" w:hAnsi="Times New Roman" w:cs="Times New Roman"/>
                <w:color w:val="000000"/>
                <w:sz w:val="16"/>
                <w:szCs w:val="16"/>
              </w:rPr>
              <w:t>Cobes</w:t>
            </w:r>
            <w:proofErr w:type="spellEnd"/>
            <w:r w:rsidRPr="00223BA0">
              <w:rPr>
                <w:rFonts w:ascii="Times New Roman" w:hAnsi="Times New Roman" w:cs="Times New Roman"/>
                <w:color w:val="000000"/>
                <w:sz w:val="16"/>
                <w:szCs w:val="16"/>
              </w:rPr>
              <w:t xml:space="preserve"> не менее 40 грамм на м2. </w:t>
            </w:r>
            <w:proofErr w:type="gramStart"/>
            <w:r w:rsidRPr="00223BA0">
              <w:rPr>
                <w:rFonts w:ascii="Times New Roman" w:hAnsi="Times New Roman" w:cs="Times New Roman"/>
                <w:color w:val="000000"/>
                <w:sz w:val="16"/>
                <w:szCs w:val="16"/>
              </w:rPr>
              <w:t>Размеры: ворот в длину 19 см, передняя часть от линии горловины до низа 134 см, общая ширина в развёрнутом виде 152 см, длина от самой высокой точки плеча до низа 142 см, длина рукава до верхней точки плеча 80 см, ширина груди 64 см, манжета 7 см на 5 см. Усиленная часть рукава составляет 40 см. Расстояние между вырезом до</w:t>
            </w:r>
            <w:proofErr w:type="gramEnd"/>
            <w:r w:rsidRPr="00223BA0">
              <w:rPr>
                <w:rFonts w:ascii="Times New Roman" w:hAnsi="Times New Roman" w:cs="Times New Roman"/>
                <w:color w:val="000000"/>
                <w:sz w:val="16"/>
                <w:szCs w:val="16"/>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w:t>
            </w:r>
            <w:proofErr w:type="spellStart"/>
            <w:r w:rsidRPr="00223BA0">
              <w:rPr>
                <w:rFonts w:ascii="Times New Roman" w:hAnsi="Times New Roman" w:cs="Times New Roman"/>
                <w:color w:val="000000"/>
                <w:sz w:val="16"/>
                <w:szCs w:val="16"/>
              </w:rPr>
              <w:t>Velcro</w:t>
            </w:r>
            <w:proofErr w:type="spellEnd"/>
            <w:r w:rsidRPr="00223BA0">
              <w:rPr>
                <w:rFonts w:ascii="Times New Roman" w:hAnsi="Times New Roman" w:cs="Times New Roman"/>
                <w:color w:val="000000"/>
                <w:sz w:val="16"/>
                <w:szCs w:val="16"/>
              </w:rPr>
              <w:t xml:space="preserve">,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L. </w:t>
            </w:r>
            <w:r w:rsidRPr="00223BA0">
              <w:rPr>
                <w:rFonts w:ascii="Times New Roman" w:hAnsi="Times New Roman" w:cs="Times New Roman"/>
                <w:b/>
                <w:bCs/>
                <w:color w:val="000000"/>
                <w:sz w:val="16"/>
                <w:szCs w:val="16"/>
              </w:rPr>
              <w:t xml:space="preserve">1 шт. – Зажим для обработки операционного поля. </w:t>
            </w:r>
            <w:r w:rsidRPr="00223BA0">
              <w:rPr>
                <w:rFonts w:ascii="Times New Roman" w:hAnsi="Times New Roman" w:cs="Times New Roman"/>
                <w:color w:val="000000"/>
                <w:sz w:val="16"/>
                <w:szCs w:val="16"/>
              </w:rPr>
              <w:t xml:space="preserve">Зажим медицинский, предназначенный для использования во время захвата губки/салфеток при осуществлении антисептических процедур. Длина - 19cм. Сделан </w:t>
            </w:r>
            <w:proofErr w:type="gramStart"/>
            <w:r w:rsidRPr="00223BA0">
              <w:rPr>
                <w:rFonts w:ascii="Times New Roman" w:hAnsi="Times New Roman" w:cs="Times New Roman"/>
                <w:color w:val="000000"/>
                <w:sz w:val="16"/>
                <w:szCs w:val="16"/>
              </w:rPr>
              <w:t>из</w:t>
            </w:r>
            <w:proofErr w:type="gramEnd"/>
            <w:r w:rsidRPr="00223BA0">
              <w:rPr>
                <w:rFonts w:ascii="Times New Roman" w:hAnsi="Times New Roman" w:cs="Times New Roman"/>
                <w:color w:val="000000"/>
                <w:sz w:val="16"/>
                <w:szCs w:val="16"/>
              </w:rPr>
              <w:t xml:space="preserve"> полипропилен + 30% стекловолокно. Закруглённый наконечник. Метод стерилизации: </w:t>
            </w:r>
            <w:proofErr w:type="spellStart"/>
            <w:r w:rsidRPr="00223BA0">
              <w:rPr>
                <w:rFonts w:ascii="Times New Roman" w:hAnsi="Times New Roman" w:cs="Times New Roman"/>
                <w:color w:val="000000"/>
                <w:sz w:val="16"/>
                <w:szCs w:val="16"/>
              </w:rPr>
              <w:t>этиленоксидом</w:t>
            </w:r>
            <w:proofErr w:type="spellEnd"/>
            <w:r w:rsidRPr="00223BA0">
              <w:rPr>
                <w:rFonts w:ascii="Times New Roman" w:hAnsi="Times New Roman" w:cs="Times New Roman"/>
                <w:color w:val="000000"/>
                <w:sz w:val="16"/>
                <w:szCs w:val="16"/>
              </w:rPr>
              <w:t>.</w:t>
            </w:r>
          </w:p>
        </w:tc>
        <w:tc>
          <w:tcPr>
            <w:tcW w:w="708" w:type="dxa"/>
            <w:tcBorders>
              <w:top w:val="nil"/>
              <w:left w:val="nil"/>
              <w:bottom w:val="single" w:sz="4" w:space="0" w:color="auto"/>
              <w:right w:val="single" w:sz="4" w:space="0" w:color="auto"/>
            </w:tcBorders>
            <w:shd w:val="clear" w:color="auto" w:fill="auto"/>
            <w:vAlign w:val="center"/>
          </w:tcPr>
          <w:p w:rsidR="005B7946" w:rsidRPr="00223BA0" w:rsidRDefault="005B7946">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tcPr>
          <w:p w:rsidR="005B7946" w:rsidRPr="00223BA0" w:rsidRDefault="005B7946">
            <w:pPr>
              <w:jc w:val="right"/>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276" w:type="dxa"/>
            <w:tcBorders>
              <w:top w:val="nil"/>
              <w:left w:val="nil"/>
              <w:bottom w:val="single" w:sz="4" w:space="0" w:color="auto"/>
              <w:right w:val="single" w:sz="4" w:space="0" w:color="auto"/>
            </w:tcBorders>
            <w:shd w:val="clear" w:color="auto" w:fill="auto"/>
            <w:vAlign w:val="center"/>
          </w:tcPr>
          <w:p w:rsidR="005B7946" w:rsidRPr="00223BA0" w:rsidRDefault="005B7946">
            <w:pPr>
              <w:jc w:val="right"/>
              <w:rPr>
                <w:rFonts w:ascii="Times New Roman" w:hAnsi="Times New Roman" w:cs="Times New Roman"/>
                <w:color w:val="000000"/>
                <w:sz w:val="20"/>
                <w:szCs w:val="20"/>
              </w:rPr>
            </w:pPr>
            <w:r>
              <w:rPr>
                <w:rFonts w:ascii="Times New Roman" w:hAnsi="Times New Roman" w:cs="Times New Roman"/>
                <w:color w:val="000000"/>
                <w:sz w:val="20"/>
                <w:szCs w:val="20"/>
              </w:rPr>
              <w:t>38 900,00</w:t>
            </w:r>
          </w:p>
        </w:tc>
        <w:tc>
          <w:tcPr>
            <w:tcW w:w="1417" w:type="dxa"/>
            <w:tcBorders>
              <w:top w:val="nil"/>
              <w:left w:val="nil"/>
              <w:bottom w:val="single" w:sz="4" w:space="0" w:color="auto"/>
              <w:right w:val="single" w:sz="4" w:space="0" w:color="auto"/>
            </w:tcBorders>
            <w:shd w:val="clear" w:color="auto" w:fill="auto"/>
            <w:vAlign w:val="center"/>
          </w:tcPr>
          <w:p w:rsidR="005B7946" w:rsidRPr="00223BA0" w:rsidRDefault="005B7946">
            <w:pPr>
              <w:jc w:val="right"/>
              <w:rPr>
                <w:rFonts w:ascii="Times New Roman" w:hAnsi="Times New Roman" w:cs="Times New Roman"/>
                <w:color w:val="000000"/>
                <w:sz w:val="20"/>
                <w:szCs w:val="20"/>
              </w:rPr>
            </w:pPr>
            <w:r>
              <w:rPr>
                <w:rFonts w:ascii="Times New Roman" w:hAnsi="Times New Roman" w:cs="Times New Roman"/>
                <w:color w:val="000000"/>
                <w:sz w:val="20"/>
                <w:szCs w:val="20"/>
              </w:rPr>
              <w:t>2 732 000,00</w:t>
            </w:r>
          </w:p>
        </w:tc>
      </w:tr>
      <w:tr w:rsidR="00223BA0" w:rsidTr="00223BA0">
        <w:trPr>
          <w:trHeight w:val="3276"/>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lastRenderedPageBreak/>
              <w:t>8</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223BA0">
            <w:pPr>
              <w:rPr>
                <w:rFonts w:ascii="Times New Roman" w:hAnsi="Times New Roman" w:cs="Times New Roman"/>
                <w:color w:val="000000"/>
                <w:sz w:val="18"/>
                <w:szCs w:val="18"/>
              </w:rPr>
            </w:pPr>
            <w:r w:rsidRPr="00223BA0">
              <w:rPr>
                <w:rFonts w:ascii="Times New Roman" w:hAnsi="Times New Roman" w:cs="Times New Roman"/>
                <w:color w:val="000000"/>
                <w:sz w:val="18"/>
                <w:szCs w:val="18"/>
              </w:rPr>
              <w:t>Коронарный баллонный катетер для дил</w:t>
            </w:r>
            <w:r w:rsidR="00F626DA">
              <w:rPr>
                <w:rFonts w:ascii="Times New Roman" w:hAnsi="Times New Roman" w:cs="Times New Roman"/>
                <w:color w:val="000000"/>
                <w:sz w:val="18"/>
                <w:szCs w:val="18"/>
              </w:rPr>
              <w:t xml:space="preserve">атации с </w:t>
            </w:r>
            <w:proofErr w:type="spellStart"/>
            <w:r w:rsidR="00F626DA">
              <w:rPr>
                <w:rFonts w:ascii="Times New Roman" w:hAnsi="Times New Roman" w:cs="Times New Roman"/>
                <w:color w:val="000000"/>
                <w:sz w:val="18"/>
                <w:szCs w:val="18"/>
              </w:rPr>
              <w:t>паклитакселом</w:t>
            </w:r>
            <w:proofErr w:type="spellEnd"/>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proofErr w:type="gramStart"/>
            <w:r w:rsidRPr="00223BA0">
              <w:rPr>
                <w:rFonts w:ascii="Times New Roman" w:hAnsi="Times New Roman" w:cs="Times New Roman"/>
                <w:color w:val="000000"/>
                <w:sz w:val="16"/>
                <w:szCs w:val="16"/>
              </w:rPr>
              <w:t>Баллон</w:t>
            </w:r>
            <w:proofErr w:type="gramEnd"/>
            <w:r w:rsidRPr="00223BA0">
              <w:rPr>
                <w:rFonts w:ascii="Times New Roman" w:hAnsi="Times New Roman" w:cs="Times New Roman"/>
                <w:color w:val="000000"/>
                <w:sz w:val="16"/>
                <w:szCs w:val="16"/>
              </w:rPr>
              <w:t xml:space="preserve"> выделяющий </w:t>
            </w:r>
            <w:proofErr w:type="spellStart"/>
            <w:r w:rsidRPr="00223BA0">
              <w:rPr>
                <w:rFonts w:ascii="Times New Roman" w:hAnsi="Times New Roman" w:cs="Times New Roman"/>
                <w:color w:val="000000"/>
                <w:sz w:val="16"/>
                <w:szCs w:val="16"/>
              </w:rPr>
              <w:t>паклитаксел</w:t>
            </w:r>
            <w:proofErr w:type="spellEnd"/>
            <w:r w:rsidRPr="00223BA0">
              <w:rPr>
                <w:rFonts w:ascii="Times New Roman" w:hAnsi="Times New Roman" w:cs="Times New Roman"/>
                <w:color w:val="000000"/>
                <w:sz w:val="16"/>
                <w:szCs w:val="16"/>
              </w:rPr>
              <w:t xml:space="preserve">, представляет собой катетер быстрого обмена (также известный как RX), разработанный для </w:t>
            </w:r>
            <w:proofErr w:type="spellStart"/>
            <w:r w:rsidRPr="00223BA0">
              <w:rPr>
                <w:rFonts w:ascii="Times New Roman" w:hAnsi="Times New Roman" w:cs="Times New Roman"/>
                <w:color w:val="000000"/>
                <w:sz w:val="16"/>
                <w:szCs w:val="16"/>
              </w:rPr>
              <w:t>чрескожной</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транслюминальной</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ангиопластики</w:t>
            </w:r>
            <w:proofErr w:type="spellEnd"/>
            <w:r w:rsidRPr="00223BA0">
              <w:rPr>
                <w:rFonts w:ascii="Times New Roman" w:hAnsi="Times New Roman" w:cs="Times New Roman"/>
                <w:color w:val="000000"/>
                <w:sz w:val="16"/>
                <w:szCs w:val="16"/>
              </w:rPr>
              <w:t xml:space="preserve"> коронарных артерий. Применяется для расширения </w:t>
            </w:r>
            <w:proofErr w:type="spellStart"/>
            <w:r w:rsidRPr="00223BA0">
              <w:rPr>
                <w:rFonts w:ascii="Times New Roman" w:hAnsi="Times New Roman" w:cs="Times New Roman"/>
                <w:color w:val="000000"/>
                <w:sz w:val="16"/>
                <w:szCs w:val="16"/>
              </w:rPr>
              <w:t>стенозированных</w:t>
            </w:r>
            <w:proofErr w:type="spellEnd"/>
            <w:r w:rsidRPr="00223BA0">
              <w:rPr>
                <w:rFonts w:ascii="Times New Roman" w:hAnsi="Times New Roman" w:cs="Times New Roman"/>
                <w:color w:val="000000"/>
                <w:sz w:val="16"/>
                <w:szCs w:val="16"/>
              </w:rPr>
              <w:t xml:space="preserve"> участков коронарных артерий или стеноз после шунтирования, заменяющего коронарные артерии. Также можно лечить мелкие сосуды. Остаточный стеноз после баллонного лечения или </w:t>
            </w:r>
            <w:proofErr w:type="spellStart"/>
            <w:r w:rsidRPr="00223BA0">
              <w:rPr>
                <w:rFonts w:ascii="Times New Roman" w:hAnsi="Times New Roman" w:cs="Times New Roman"/>
                <w:color w:val="000000"/>
                <w:sz w:val="16"/>
                <w:szCs w:val="16"/>
              </w:rPr>
              <w:t>эндопротезирования</w:t>
            </w:r>
            <w:proofErr w:type="spellEnd"/>
            <w:r w:rsidRPr="00223BA0">
              <w:rPr>
                <w:rFonts w:ascii="Times New Roman" w:hAnsi="Times New Roman" w:cs="Times New Roman"/>
                <w:color w:val="000000"/>
                <w:sz w:val="16"/>
                <w:szCs w:val="16"/>
              </w:rPr>
              <w:t xml:space="preserve"> до / после расширения </w:t>
            </w:r>
            <w:proofErr w:type="spellStart"/>
            <w:r w:rsidRPr="00223BA0">
              <w:rPr>
                <w:rFonts w:ascii="Times New Roman" w:hAnsi="Times New Roman" w:cs="Times New Roman"/>
                <w:color w:val="000000"/>
                <w:sz w:val="16"/>
                <w:szCs w:val="16"/>
              </w:rPr>
              <w:t>эндоваскулярного</w:t>
            </w:r>
            <w:proofErr w:type="spellEnd"/>
            <w:r w:rsidRPr="00223BA0">
              <w:rPr>
                <w:rFonts w:ascii="Times New Roman" w:hAnsi="Times New Roman" w:cs="Times New Roman"/>
                <w:color w:val="000000"/>
                <w:sz w:val="16"/>
                <w:szCs w:val="16"/>
              </w:rPr>
              <w:t xml:space="preserve"> коронарного протеза для улучшения перфузии миокарда. Лекарство высвобождается из баллона путем быстрого надувания, так что большая доза высвобождается за очень короткий период времени. Чтобы обеспечить достаточную дозу </w:t>
            </w:r>
            <w:proofErr w:type="spellStart"/>
            <w:r w:rsidRPr="00223BA0">
              <w:rPr>
                <w:rFonts w:ascii="Times New Roman" w:hAnsi="Times New Roman" w:cs="Times New Roman"/>
                <w:color w:val="000000"/>
                <w:sz w:val="16"/>
                <w:szCs w:val="16"/>
              </w:rPr>
              <w:t>паклитаксела</w:t>
            </w:r>
            <w:proofErr w:type="spellEnd"/>
            <w:r w:rsidRPr="00223BA0">
              <w:rPr>
                <w:rFonts w:ascii="Times New Roman" w:hAnsi="Times New Roman" w:cs="Times New Roman"/>
                <w:color w:val="000000"/>
                <w:sz w:val="16"/>
                <w:szCs w:val="16"/>
              </w:rPr>
              <w:t xml:space="preserve"> на стенку артерии, процесс надувания должен длиться от 30 секунд до 1 минуты. Характеристики: Материалы катетера: нейлон / </w:t>
            </w:r>
            <w:proofErr w:type="spellStart"/>
            <w:r w:rsidRPr="00223BA0">
              <w:rPr>
                <w:rFonts w:ascii="Times New Roman" w:hAnsi="Times New Roman" w:cs="Times New Roman"/>
                <w:color w:val="000000"/>
                <w:sz w:val="16"/>
                <w:szCs w:val="16"/>
              </w:rPr>
              <w:t>пебакс</w:t>
            </w:r>
            <w:proofErr w:type="spellEnd"/>
            <w:r w:rsidRPr="00223BA0">
              <w:rPr>
                <w:rFonts w:ascii="Times New Roman" w:hAnsi="Times New Roman" w:cs="Times New Roman"/>
                <w:color w:val="000000"/>
                <w:sz w:val="16"/>
                <w:szCs w:val="16"/>
              </w:rPr>
              <w:t xml:space="preserve"> (продукт не содержит латексных компонентов), плавный переход и оптимизированный дизайн для отличного удобства и </w:t>
            </w:r>
            <w:proofErr w:type="spellStart"/>
            <w:r w:rsidRPr="00223BA0">
              <w:rPr>
                <w:rFonts w:ascii="Times New Roman" w:hAnsi="Times New Roman" w:cs="Times New Roman"/>
                <w:color w:val="000000"/>
                <w:sz w:val="16"/>
                <w:szCs w:val="16"/>
              </w:rPr>
              <w:t>гибкостии</w:t>
            </w:r>
            <w:proofErr w:type="spellEnd"/>
            <w:r w:rsidRPr="00223BA0">
              <w:rPr>
                <w:rFonts w:ascii="Times New Roman" w:hAnsi="Times New Roman" w:cs="Times New Roman"/>
                <w:color w:val="000000"/>
                <w:sz w:val="16"/>
                <w:szCs w:val="16"/>
              </w:rPr>
              <w:t xml:space="preserve">. Лекарственное средство: </w:t>
            </w:r>
            <w:proofErr w:type="spellStart"/>
            <w:r w:rsidRPr="00223BA0">
              <w:rPr>
                <w:rFonts w:ascii="Times New Roman" w:hAnsi="Times New Roman" w:cs="Times New Roman"/>
                <w:color w:val="000000"/>
                <w:sz w:val="16"/>
                <w:szCs w:val="16"/>
              </w:rPr>
              <w:t>паклитаксел</w:t>
            </w:r>
            <w:proofErr w:type="spellEnd"/>
            <w:r w:rsidRPr="00223BA0">
              <w:rPr>
                <w:rFonts w:ascii="Times New Roman" w:hAnsi="Times New Roman" w:cs="Times New Roman"/>
                <w:color w:val="000000"/>
                <w:sz w:val="16"/>
                <w:szCs w:val="16"/>
              </w:rPr>
              <w:t xml:space="preserve"> 3 мкг / мм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Наполнитель: органический эфир. </w:t>
            </w:r>
            <w:proofErr w:type="spellStart"/>
            <w:r w:rsidRPr="00223BA0">
              <w:rPr>
                <w:rFonts w:ascii="Times New Roman" w:hAnsi="Times New Roman" w:cs="Times New Roman"/>
                <w:color w:val="000000"/>
                <w:sz w:val="16"/>
                <w:szCs w:val="16"/>
              </w:rPr>
              <w:t>Липофильный</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биосовместимый</w:t>
            </w:r>
            <w:proofErr w:type="spellEnd"/>
            <w:r w:rsidRPr="00223BA0">
              <w:rPr>
                <w:rFonts w:ascii="Times New Roman" w:hAnsi="Times New Roman" w:cs="Times New Roman"/>
                <w:color w:val="000000"/>
                <w:sz w:val="16"/>
                <w:szCs w:val="16"/>
              </w:rPr>
              <w:t xml:space="preserve"> и </w:t>
            </w:r>
            <w:proofErr w:type="spellStart"/>
            <w:r w:rsidRPr="00223BA0">
              <w:rPr>
                <w:rFonts w:ascii="Times New Roman" w:hAnsi="Times New Roman" w:cs="Times New Roman"/>
                <w:color w:val="000000"/>
                <w:sz w:val="16"/>
                <w:szCs w:val="16"/>
              </w:rPr>
              <w:t>биоразлагаемый</w:t>
            </w:r>
            <w:proofErr w:type="spellEnd"/>
            <w:r w:rsidRPr="00223BA0">
              <w:rPr>
                <w:rFonts w:ascii="Times New Roman" w:hAnsi="Times New Roman" w:cs="Times New Roman"/>
                <w:color w:val="000000"/>
                <w:sz w:val="16"/>
                <w:szCs w:val="16"/>
              </w:rPr>
              <w:t xml:space="preserve">. Баллон: </w:t>
            </w:r>
            <w:proofErr w:type="spellStart"/>
            <w:r w:rsidRPr="00223BA0">
              <w:rPr>
                <w:rFonts w:ascii="Times New Roman" w:hAnsi="Times New Roman" w:cs="Times New Roman"/>
                <w:color w:val="000000"/>
                <w:sz w:val="16"/>
                <w:szCs w:val="16"/>
              </w:rPr>
              <w:t>полусоответствующий</w:t>
            </w:r>
            <w:proofErr w:type="spellEnd"/>
            <w:r w:rsidRPr="00223BA0">
              <w:rPr>
                <w:rFonts w:ascii="Times New Roman" w:hAnsi="Times New Roman" w:cs="Times New Roman"/>
                <w:color w:val="000000"/>
                <w:sz w:val="16"/>
                <w:szCs w:val="16"/>
              </w:rPr>
              <w:t xml:space="preserve"> (10-15% от номинального давления до RBP) Номинальное давление: 6 атм. Номинальное давление разрыва (RBP): 16 атм. Рекомендуемый проводник: 0,014 дюйма. Длина рабочего катетера: 142 см. Профиль наконечника: 0,016 дюйма (Самый низкий профиль наконечника для отличной проходимости) Совместимость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5F для всех диаметров (6F для техники </w:t>
            </w:r>
            <w:proofErr w:type="spellStart"/>
            <w:r w:rsidRPr="00223BA0">
              <w:rPr>
                <w:rFonts w:ascii="Times New Roman" w:hAnsi="Times New Roman" w:cs="Times New Roman"/>
                <w:color w:val="000000"/>
                <w:sz w:val="16"/>
                <w:szCs w:val="16"/>
              </w:rPr>
              <w:t>kissing</w:t>
            </w:r>
            <w:proofErr w:type="spellEnd"/>
            <w:r w:rsidRPr="00223BA0">
              <w:rPr>
                <w:rFonts w:ascii="Times New Roman" w:hAnsi="Times New Roman" w:cs="Times New Roman"/>
                <w:color w:val="000000"/>
                <w:sz w:val="16"/>
                <w:szCs w:val="16"/>
              </w:rPr>
              <w:t>). Время дефляции: в среднем 3 с. 2 полимерных маркера на высокоэластичной вольфрамовой основе расположенных на кончиках баллона. Лекарственный баллон с размерами диаметра (</w:t>
            </w:r>
            <w:proofErr w:type="gramStart"/>
            <w:r w:rsidRPr="00223BA0">
              <w:rPr>
                <w:rFonts w:ascii="Times New Roman" w:hAnsi="Times New Roman" w:cs="Times New Roman"/>
                <w:color w:val="000000"/>
                <w:sz w:val="16"/>
                <w:szCs w:val="16"/>
              </w:rPr>
              <w:t>мм</w:t>
            </w:r>
            <w:proofErr w:type="gramEnd"/>
            <w:r w:rsidRPr="00223BA0">
              <w:rPr>
                <w:rFonts w:ascii="Times New Roman" w:hAnsi="Times New Roman" w:cs="Times New Roman"/>
                <w:color w:val="000000"/>
                <w:sz w:val="16"/>
                <w:szCs w:val="16"/>
              </w:rPr>
              <w:t>): 1,50; 2,00; 2,25; 2,50; 2,75; 3,00; 3,25; 3,50; 3,75; 4,00; 4,50 и длинами: (мм) 10; 15; 20; 25; 30; 40.</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272 200,00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1 361 000,00</w:t>
            </w:r>
          </w:p>
        </w:tc>
      </w:tr>
      <w:tr w:rsidR="00223BA0" w:rsidTr="00223BA0">
        <w:trPr>
          <w:trHeight w:val="1996"/>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lastRenderedPageBreak/>
              <w:t>9</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r w:rsidRPr="00223BA0">
              <w:rPr>
                <w:rFonts w:ascii="Times New Roman" w:hAnsi="Times New Roman" w:cs="Times New Roman"/>
                <w:color w:val="000000"/>
                <w:sz w:val="18"/>
                <w:szCs w:val="18"/>
              </w:rPr>
              <w:t xml:space="preserve">Коронарный  управляемый проводник для </w:t>
            </w:r>
            <w:proofErr w:type="gramStart"/>
            <w:r w:rsidRPr="00223BA0">
              <w:rPr>
                <w:rFonts w:ascii="Times New Roman" w:hAnsi="Times New Roman" w:cs="Times New Roman"/>
                <w:color w:val="000000"/>
                <w:sz w:val="18"/>
                <w:szCs w:val="18"/>
              </w:rPr>
              <w:t>острых</w:t>
            </w:r>
            <w:proofErr w:type="gramEnd"/>
            <w:r w:rsidRPr="00223BA0">
              <w:rPr>
                <w:rFonts w:ascii="Times New Roman" w:hAnsi="Times New Roman" w:cs="Times New Roman"/>
                <w:color w:val="000000"/>
                <w:sz w:val="18"/>
                <w:szCs w:val="18"/>
              </w:rPr>
              <w:t xml:space="preserve"> окклюзии </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Универсальные коронарные проводник для острых окклюзии Диаметр: не более 0,014" (0,3556 мм) Наличие длин, см: 180-190 см Материал сердечника: наличие нержавеющая сталь, Тип сердечника: Технология изготовления «</w:t>
            </w:r>
            <w:proofErr w:type="spellStart"/>
            <w:r w:rsidRPr="00223BA0">
              <w:rPr>
                <w:rFonts w:ascii="Times New Roman" w:hAnsi="Times New Roman" w:cs="Times New Roman"/>
                <w:color w:val="000000"/>
                <w:sz w:val="16"/>
                <w:szCs w:val="16"/>
              </w:rPr>
              <w:t>composite</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core</w:t>
            </w:r>
            <w:proofErr w:type="spellEnd"/>
            <w:r w:rsidRPr="00223BA0">
              <w:rPr>
                <w:rFonts w:ascii="Times New Roman" w:hAnsi="Times New Roman" w:cs="Times New Roman"/>
                <w:color w:val="000000"/>
                <w:sz w:val="16"/>
                <w:szCs w:val="16"/>
              </w:rPr>
              <w:t xml:space="preserve">» наличие </w:t>
            </w:r>
            <w:proofErr w:type="gramStart"/>
            <w:r w:rsidRPr="00223BA0">
              <w:rPr>
                <w:rFonts w:ascii="Times New Roman" w:hAnsi="Times New Roman" w:cs="Times New Roman"/>
                <w:color w:val="000000"/>
                <w:sz w:val="16"/>
                <w:szCs w:val="16"/>
              </w:rPr>
              <w:t>однокомпонентный</w:t>
            </w:r>
            <w:proofErr w:type="gramEnd"/>
            <w:r w:rsidRPr="00223BA0">
              <w:rPr>
                <w:rFonts w:ascii="Times New Roman" w:hAnsi="Times New Roman" w:cs="Times New Roman"/>
                <w:color w:val="000000"/>
                <w:sz w:val="16"/>
                <w:szCs w:val="16"/>
              </w:rPr>
              <w:t xml:space="preserve"> из стали и дублирующий, идущий параллельно витой </w:t>
            </w:r>
            <w:proofErr w:type="spellStart"/>
            <w:r w:rsidRPr="00223BA0">
              <w:rPr>
                <w:rFonts w:ascii="Times New Roman" w:hAnsi="Times New Roman" w:cs="Times New Roman"/>
                <w:color w:val="000000"/>
                <w:sz w:val="16"/>
                <w:szCs w:val="16"/>
              </w:rPr>
              <w:t>микросердечник</w:t>
            </w:r>
            <w:proofErr w:type="spellEnd"/>
            <w:r w:rsidRPr="00223BA0">
              <w:rPr>
                <w:rFonts w:ascii="Times New Roman" w:hAnsi="Times New Roman" w:cs="Times New Roman"/>
                <w:color w:val="000000"/>
                <w:sz w:val="16"/>
                <w:szCs w:val="16"/>
              </w:rPr>
              <w:t xml:space="preserve"> из стальных проволок. Передача вращения наличие 1:1 Усиление, необходимое для изгиба дистальной части проводника 0.5. 0,7 г. Дистальная </w:t>
            </w:r>
            <w:proofErr w:type="spellStart"/>
            <w:r w:rsidRPr="00223BA0">
              <w:rPr>
                <w:rFonts w:ascii="Times New Roman" w:hAnsi="Times New Roman" w:cs="Times New Roman"/>
                <w:color w:val="000000"/>
                <w:sz w:val="16"/>
                <w:szCs w:val="16"/>
              </w:rPr>
              <w:t>рентгенокотрастная</w:t>
            </w:r>
            <w:proofErr w:type="spellEnd"/>
            <w:r w:rsidRPr="00223BA0">
              <w:rPr>
                <w:rFonts w:ascii="Times New Roman" w:hAnsi="Times New Roman" w:cs="Times New Roman"/>
                <w:color w:val="000000"/>
                <w:sz w:val="16"/>
                <w:szCs w:val="16"/>
              </w:rPr>
              <w:t xml:space="preserve"> спираль, длиной: 3 см. Проксимальная спираль из нержавеющей стали, длиной: 15- 25 см. Покрытие проксимальной спирали: наличие PTFE Наличие дублирующей (внутренней) оплетки сердечника. Возможность удлинения до: не менее 300 см Варианты покрытия дистальной части: наличие гидрофильное. Варианты поддержки: наличие стандартная и дополнительная. Варианты дистального кончика: наличие прямой и J. Возможность использования многократно во время одной операции – для обеспечения доступа к сосудам, имеющим различные анатомические характеристики, для прохождения зон поражения, включая субтотальные стенозы, а так же для доставки инструменто</w:t>
            </w:r>
            <w:proofErr w:type="gramStart"/>
            <w:r w:rsidRPr="00223BA0">
              <w:rPr>
                <w:rFonts w:ascii="Times New Roman" w:hAnsi="Times New Roman" w:cs="Times New Roman"/>
                <w:color w:val="000000"/>
                <w:sz w:val="16"/>
                <w:szCs w:val="16"/>
              </w:rPr>
              <w:t>в-</w:t>
            </w:r>
            <w:proofErr w:type="gramEnd"/>
            <w:r w:rsidRPr="00223BA0">
              <w:rPr>
                <w:rFonts w:ascii="Times New Roman" w:hAnsi="Times New Roman" w:cs="Times New Roman"/>
                <w:color w:val="000000"/>
                <w:sz w:val="16"/>
                <w:szCs w:val="16"/>
              </w:rPr>
              <w:t xml:space="preserve"> коронарных баллонов и </w:t>
            </w:r>
            <w:proofErr w:type="spellStart"/>
            <w:r w:rsidRPr="00223BA0">
              <w:rPr>
                <w:rFonts w:ascii="Times New Roman" w:hAnsi="Times New Roman" w:cs="Times New Roman"/>
                <w:color w:val="000000"/>
                <w:sz w:val="16"/>
                <w:szCs w:val="16"/>
              </w:rPr>
              <w:t>стентов</w:t>
            </w:r>
            <w:proofErr w:type="spellEnd"/>
            <w:r w:rsidRPr="00223BA0">
              <w:rPr>
                <w:rFonts w:ascii="Times New Roman" w:hAnsi="Times New Roman" w:cs="Times New Roman"/>
                <w:color w:val="000000"/>
                <w:sz w:val="16"/>
                <w:szCs w:val="16"/>
              </w:rPr>
              <w:t>. Срок хранения с момента производства, мес.: не менее 24</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38 500,00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770 000,00</w:t>
            </w:r>
          </w:p>
        </w:tc>
      </w:tr>
      <w:tr w:rsidR="00223BA0" w:rsidTr="00223BA0">
        <w:trPr>
          <w:trHeight w:val="2251"/>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10</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r w:rsidRPr="00223BA0">
              <w:rPr>
                <w:rFonts w:ascii="Times New Roman" w:hAnsi="Times New Roman" w:cs="Times New Roman"/>
                <w:color w:val="000000"/>
                <w:sz w:val="18"/>
                <w:szCs w:val="18"/>
              </w:rPr>
              <w:t xml:space="preserve">Коронарный  управляемый проводник для </w:t>
            </w:r>
            <w:proofErr w:type="gramStart"/>
            <w:r w:rsidRPr="00223BA0">
              <w:rPr>
                <w:rFonts w:ascii="Times New Roman" w:hAnsi="Times New Roman" w:cs="Times New Roman"/>
                <w:color w:val="000000"/>
                <w:sz w:val="18"/>
                <w:szCs w:val="18"/>
              </w:rPr>
              <w:t>острых</w:t>
            </w:r>
            <w:proofErr w:type="gramEnd"/>
            <w:r w:rsidRPr="00223BA0">
              <w:rPr>
                <w:rFonts w:ascii="Times New Roman" w:hAnsi="Times New Roman" w:cs="Times New Roman"/>
                <w:color w:val="000000"/>
                <w:sz w:val="18"/>
                <w:szCs w:val="18"/>
              </w:rPr>
              <w:t xml:space="preserve"> окклюзии </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Универсальные коронарные проводник для </w:t>
            </w:r>
            <w:proofErr w:type="gramStart"/>
            <w:r w:rsidRPr="00223BA0">
              <w:rPr>
                <w:rFonts w:ascii="Times New Roman" w:hAnsi="Times New Roman" w:cs="Times New Roman"/>
                <w:color w:val="000000"/>
                <w:sz w:val="16"/>
                <w:szCs w:val="16"/>
              </w:rPr>
              <w:t>острых</w:t>
            </w:r>
            <w:proofErr w:type="gramEnd"/>
            <w:r w:rsidRPr="00223BA0">
              <w:rPr>
                <w:rFonts w:ascii="Times New Roman" w:hAnsi="Times New Roman" w:cs="Times New Roman"/>
                <w:color w:val="000000"/>
                <w:sz w:val="16"/>
                <w:szCs w:val="16"/>
              </w:rPr>
              <w:t xml:space="preserve"> окклюзии. Диаметр: не более 0,014" (0,3556 мм). Наличие длин, </w:t>
            </w:r>
            <w:proofErr w:type="gramStart"/>
            <w:r w:rsidRPr="00223BA0">
              <w:rPr>
                <w:rFonts w:ascii="Times New Roman" w:hAnsi="Times New Roman" w:cs="Times New Roman"/>
                <w:color w:val="000000"/>
                <w:sz w:val="16"/>
                <w:szCs w:val="16"/>
              </w:rPr>
              <w:t>см</w:t>
            </w:r>
            <w:proofErr w:type="gramEnd"/>
            <w:r w:rsidRPr="00223BA0">
              <w:rPr>
                <w:rFonts w:ascii="Times New Roman" w:hAnsi="Times New Roman" w:cs="Times New Roman"/>
                <w:color w:val="000000"/>
                <w:sz w:val="16"/>
                <w:szCs w:val="16"/>
              </w:rPr>
              <w:t>:190 см. Материал сердечника: наличие нержавеющая сталь. Тип сердечника: Технология изготовления «</w:t>
            </w:r>
            <w:proofErr w:type="spellStart"/>
            <w:r w:rsidRPr="00223BA0">
              <w:rPr>
                <w:rFonts w:ascii="Times New Roman" w:hAnsi="Times New Roman" w:cs="Times New Roman"/>
                <w:color w:val="000000"/>
                <w:sz w:val="16"/>
                <w:szCs w:val="16"/>
              </w:rPr>
              <w:t>composite</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core</w:t>
            </w:r>
            <w:proofErr w:type="spellEnd"/>
            <w:r w:rsidRPr="00223BA0">
              <w:rPr>
                <w:rFonts w:ascii="Times New Roman" w:hAnsi="Times New Roman" w:cs="Times New Roman"/>
                <w:color w:val="000000"/>
                <w:sz w:val="16"/>
                <w:szCs w:val="16"/>
              </w:rPr>
              <w:t xml:space="preserve">» наличие </w:t>
            </w:r>
            <w:proofErr w:type="gramStart"/>
            <w:r w:rsidRPr="00223BA0">
              <w:rPr>
                <w:rFonts w:ascii="Times New Roman" w:hAnsi="Times New Roman" w:cs="Times New Roman"/>
                <w:color w:val="000000"/>
                <w:sz w:val="16"/>
                <w:szCs w:val="16"/>
              </w:rPr>
              <w:t>однокомпонентный</w:t>
            </w:r>
            <w:proofErr w:type="gramEnd"/>
            <w:r w:rsidRPr="00223BA0">
              <w:rPr>
                <w:rFonts w:ascii="Times New Roman" w:hAnsi="Times New Roman" w:cs="Times New Roman"/>
                <w:color w:val="000000"/>
                <w:sz w:val="16"/>
                <w:szCs w:val="16"/>
              </w:rPr>
              <w:t xml:space="preserve"> из стали и дублирующий, идущий параллельно витой </w:t>
            </w:r>
            <w:proofErr w:type="spellStart"/>
            <w:r w:rsidRPr="00223BA0">
              <w:rPr>
                <w:rFonts w:ascii="Times New Roman" w:hAnsi="Times New Roman" w:cs="Times New Roman"/>
                <w:color w:val="000000"/>
                <w:sz w:val="16"/>
                <w:szCs w:val="16"/>
              </w:rPr>
              <w:t>микросердечник</w:t>
            </w:r>
            <w:proofErr w:type="spellEnd"/>
            <w:r w:rsidRPr="00223BA0">
              <w:rPr>
                <w:rFonts w:ascii="Times New Roman" w:hAnsi="Times New Roman" w:cs="Times New Roman"/>
                <w:color w:val="000000"/>
                <w:sz w:val="16"/>
                <w:szCs w:val="16"/>
              </w:rPr>
              <w:t xml:space="preserve"> из стальных проволок. Передача вращения наличие 1:1. Усиление, необходимое для изгиба дистальной части проводника 0.5 г. Дистальная </w:t>
            </w:r>
            <w:proofErr w:type="spellStart"/>
            <w:r w:rsidRPr="00223BA0">
              <w:rPr>
                <w:rFonts w:ascii="Times New Roman" w:hAnsi="Times New Roman" w:cs="Times New Roman"/>
                <w:color w:val="000000"/>
                <w:sz w:val="16"/>
                <w:szCs w:val="16"/>
              </w:rPr>
              <w:t>рентгенокотрастная</w:t>
            </w:r>
            <w:proofErr w:type="spellEnd"/>
            <w:r w:rsidRPr="00223BA0">
              <w:rPr>
                <w:rFonts w:ascii="Times New Roman" w:hAnsi="Times New Roman" w:cs="Times New Roman"/>
                <w:color w:val="000000"/>
                <w:sz w:val="16"/>
                <w:szCs w:val="16"/>
              </w:rPr>
              <w:t xml:space="preserve"> спираль, длиной: 3 см. Покрытие дистальной части: </w:t>
            </w:r>
            <w:proofErr w:type="spellStart"/>
            <w:r w:rsidRPr="00223BA0">
              <w:rPr>
                <w:rFonts w:ascii="Times New Roman" w:hAnsi="Times New Roman" w:cs="Times New Roman"/>
                <w:color w:val="000000"/>
                <w:sz w:val="16"/>
                <w:szCs w:val="16"/>
              </w:rPr>
              <w:t>неменее</w:t>
            </w:r>
            <w:proofErr w:type="spellEnd"/>
            <w:r w:rsidRPr="00223BA0">
              <w:rPr>
                <w:rFonts w:ascii="Times New Roman" w:hAnsi="Times New Roman" w:cs="Times New Roman"/>
                <w:color w:val="000000"/>
                <w:sz w:val="16"/>
                <w:szCs w:val="16"/>
              </w:rPr>
              <w:t xml:space="preserve"> 2,5 см гидрофобное</w:t>
            </w:r>
            <w:proofErr w:type="gramStart"/>
            <w:r w:rsidRPr="00223BA0">
              <w:rPr>
                <w:rFonts w:ascii="Times New Roman" w:hAnsi="Times New Roman" w:cs="Times New Roman"/>
                <w:color w:val="000000"/>
                <w:sz w:val="16"/>
                <w:szCs w:val="16"/>
              </w:rPr>
              <w:t>.</w:t>
            </w:r>
            <w:proofErr w:type="gram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и</w:t>
            </w:r>
            <w:proofErr w:type="gramEnd"/>
            <w:r w:rsidRPr="00223BA0">
              <w:rPr>
                <w:rFonts w:ascii="Times New Roman" w:hAnsi="Times New Roman" w:cs="Times New Roman"/>
                <w:color w:val="000000"/>
                <w:sz w:val="16"/>
                <w:szCs w:val="16"/>
              </w:rPr>
              <w:t xml:space="preserve"> не более 40см гидрофильное. гибкая часть оплетки не более 8,5 см. Проксимальная спираль из нержавеющей стали, длиной: 15- 25 см. Покрытие проксимальной спирали: наличие PTFE. Наличие дублирующей (внутренней) оплетки сердечника. Возможность удлинения до: не менее 300 см. Варианты поддержки: наличие стандартная и дополнительная. Варианты дистального кончика: наличие прямой и J. Возможность использования многократно во время одной операци</w:t>
            </w:r>
            <w:proofErr w:type="gramStart"/>
            <w:r w:rsidRPr="00223BA0">
              <w:rPr>
                <w:rFonts w:ascii="Times New Roman" w:hAnsi="Times New Roman" w:cs="Times New Roman"/>
                <w:color w:val="000000"/>
                <w:sz w:val="16"/>
                <w:szCs w:val="16"/>
              </w:rPr>
              <w:t>и-</w:t>
            </w:r>
            <w:proofErr w:type="gramEnd"/>
            <w:r w:rsidRPr="00223BA0">
              <w:rPr>
                <w:rFonts w:ascii="Times New Roman" w:hAnsi="Times New Roman" w:cs="Times New Roman"/>
                <w:color w:val="000000"/>
                <w:sz w:val="16"/>
                <w:szCs w:val="16"/>
              </w:rPr>
              <w:t xml:space="preserve"> для обеспечения доступа к сосудам, имеющим различные анатомические характеристики, для прохождения зон поражения, включая субтотальные стенозы, а так же для доставки инструментов- коронарных баллонов и </w:t>
            </w:r>
            <w:proofErr w:type="spellStart"/>
            <w:r w:rsidRPr="00223BA0">
              <w:rPr>
                <w:rFonts w:ascii="Times New Roman" w:hAnsi="Times New Roman" w:cs="Times New Roman"/>
                <w:color w:val="000000"/>
                <w:sz w:val="16"/>
                <w:szCs w:val="16"/>
              </w:rPr>
              <w:t>стентов</w:t>
            </w:r>
            <w:proofErr w:type="spellEnd"/>
            <w:r w:rsidRPr="00223BA0">
              <w:rPr>
                <w:rFonts w:ascii="Times New Roman" w:hAnsi="Times New Roman" w:cs="Times New Roman"/>
                <w:color w:val="000000"/>
                <w:sz w:val="16"/>
                <w:szCs w:val="16"/>
              </w:rPr>
              <w:t>. Срок хранения с момента производства, мес.: не менее 24</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51 500,00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515 000,00</w:t>
            </w:r>
          </w:p>
        </w:tc>
      </w:tr>
      <w:tr w:rsidR="00223BA0" w:rsidTr="00223BA0">
        <w:trPr>
          <w:trHeight w:val="529"/>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11</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r w:rsidRPr="00223BA0">
              <w:rPr>
                <w:rFonts w:ascii="Times New Roman" w:hAnsi="Times New Roman" w:cs="Times New Roman"/>
                <w:color w:val="000000"/>
                <w:sz w:val="18"/>
                <w:szCs w:val="18"/>
              </w:rPr>
              <w:t xml:space="preserve">Гибридный проводниковый катетер для </w:t>
            </w:r>
            <w:proofErr w:type="spellStart"/>
            <w:r w:rsidRPr="00223BA0">
              <w:rPr>
                <w:rFonts w:ascii="Times New Roman" w:hAnsi="Times New Roman" w:cs="Times New Roman"/>
                <w:color w:val="000000"/>
                <w:sz w:val="18"/>
                <w:szCs w:val="18"/>
              </w:rPr>
              <w:t>трансфеморально</w:t>
            </w:r>
            <w:r w:rsidR="00F626DA">
              <w:rPr>
                <w:rFonts w:ascii="Times New Roman" w:hAnsi="Times New Roman" w:cs="Times New Roman"/>
                <w:color w:val="000000"/>
                <w:sz w:val="18"/>
                <w:szCs w:val="18"/>
              </w:rPr>
              <w:t>й</w:t>
            </w:r>
            <w:proofErr w:type="spellEnd"/>
            <w:r w:rsidR="00F626DA">
              <w:rPr>
                <w:rFonts w:ascii="Times New Roman" w:hAnsi="Times New Roman" w:cs="Times New Roman"/>
                <w:color w:val="000000"/>
                <w:sz w:val="18"/>
                <w:szCs w:val="18"/>
              </w:rPr>
              <w:t xml:space="preserve"> и </w:t>
            </w:r>
            <w:proofErr w:type="spellStart"/>
            <w:r w:rsidR="00F626DA">
              <w:rPr>
                <w:rFonts w:ascii="Times New Roman" w:hAnsi="Times New Roman" w:cs="Times New Roman"/>
                <w:color w:val="000000"/>
                <w:sz w:val="18"/>
                <w:szCs w:val="18"/>
              </w:rPr>
              <w:t>трансрадиальной</w:t>
            </w:r>
            <w:proofErr w:type="spellEnd"/>
            <w:r w:rsidR="00F626DA">
              <w:rPr>
                <w:rFonts w:ascii="Times New Roman" w:hAnsi="Times New Roman" w:cs="Times New Roman"/>
                <w:color w:val="000000"/>
                <w:sz w:val="18"/>
                <w:szCs w:val="18"/>
              </w:rPr>
              <w:t xml:space="preserve"> интервенции</w:t>
            </w:r>
          </w:p>
        </w:tc>
        <w:tc>
          <w:tcPr>
            <w:tcW w:w="7085" w:type="dxa"/>
            <w:tcBorders>
              <w:top w:val="nil"/>
              <w:left w:val="nil"/>
              <w:bottom w:val="single" w:sz="4" w:space="0" w:color="auto"/>
              <w:right w:val="single" w:sz="4" w:space="0" w:color="auto"/>
            </w:tcBorders>
            <w:shd w:val="clear" w:color="000000" w:fill="FFFFFF"/>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Различная жесткость у проксимальной, средней и дистальной части проводникового катетера. Наличие размеров: 6, 7, 8,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Наличие </w:t>
            </w:r>
            <w:proofErr w:type="spellStart"/>
            <w:r w:rsidRPr="00223BA0">
              <w:rPr>
                <w:rFonts w:ascii="Times New Roman" w:hAnsi="Times New Roman" w:cs="Times New Roman"/>
                <w:color w:val="000000"/>
                <w:sz w:val="16"/>
                <w:szCs w:val="16"/>
              </w:rPr>
              <w:t>атравматичного</w:t>
            </w:r>
            <w:proofErr w:type="spellEnd"/>
            <w:r w:rsidRPr="00223BA0">
              <w:rPr>
                <w:rFonts w:ascii="Times New Roman" w:hAnsi="Times New Roman" w:cs="Times New Roman"/>
                <w:color w:val="000000"/>
                <w:sz w:val="16"/>
                <w:szCs w:val="16"/>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длина 100см. Повышенная визуализация.</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51 500,00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2 575 000,00</w:t>
            </w:r>
          </w:p>
        </w:tc>
      </w:tr>
      <w:tr w:rsidR="00223BA0" w:rsidTr="00223BA0">
        <w:trPr>
          <w:trHeight w:val="2346"/>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12</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proofErr w:type="spellStart"/>
            <w:r w:rsidRPr="00223BA0">
              <w:rPr>
                <w:rFonts w:ascii="Times New Roman" w:hAnsi="Times New Roman" w:cs="Times New Roman"/>
                <w:color w:val="000000"/>
                <w:sz w:val="18"/>
                <w:szCs w:val="18"/>
              </w:rPr>
              <w:t>Микрокатетер</w:t>
            </w:r>
            <w:proofErr w:type="spellEnd"/>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proofErr w:type="gramStart"/>
            <w:r w:rsidRPr="00223BA0">
              <w:rPr>
                <w:rFonts w:ascii="Times New Roman" w:hAnsi="Times New Roman" w:cs="Times New Roman"/>
                <w:color w:val="000000"/>
                <w:sz w:val="16"/>
                <w:szCs w:val="16"/>
              </w:rPr>
              <w:t>Усиленный</w:t>
            </w:r>
            <w:proofErr w:type="gramEnd"/>
            <w:r w:rsidRPr="00223BA0">
              <w:rPr>
                <w:rFonts w:ascii="Times New Roman" w:hAnsi="Times New Roman" w:cs="Times New Roman"/>
                <w:color w:val="000000"/>
                <w:sz w:val="16"/>
                <w:szCs w:val="16"/>
              </w:rPr>
              <w:t xml:space="preserve">, суживающийся в дистальном направлении </w:t>
            </w:r>
            <w:proofErr w:type="spellStart"/>
            <w:r w:rsidRPr="00223BA0">
              <w:rPr>
                <w:rFonts w:ascii="Times New Roman" w:hAnsi="Times New Roman" w:cs="Times New Roman"/>
                <w:color w:val="000000"/>
                <w:sz w:val="16"/>
                <w:szCs w:val="16"/>
              </w:rPr>
              <w:t>шафт</w:t>
            </w:r>
            <w:proofErr w:type="spellEnd"/>
            <w:r w:rsidRPr="00223BA0">
              <w:rPr>
                <w:rFonts w:ascii="Times New Roman" w:hAnsi="Times New Roman" w:cs="Times New Roman"/>
                <w:color w:val="000000"/>
                <w:sz w:val="16"/>
                <w:szCs w:val="16"/>
              </w:rPr>
              <w:t xml:space="preserve">. Диаметр дистальный: не более 0,87 мм (2,6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Диаметр проксимальный: не более 0,93 мм (2,8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 xml:space="preserve">Наличие длин, см: 135 см и 150 см. </w:t>
            </w:r>
            <w:proofErr w:type="spellStart"/>
            <w:r w:rsidRPr="00223BA0">
              <w:rPr>
                <w:rFonts w:ascii="Times New Roman" w:hAnsi="Times New Roman" w:cs="Times New Roman"/>
                <w:color w:val="000000"/>
                <w:sz w:val="16"/>
                <w:szCs w:val="16"/>
              </w:rPr>
              <w:t>Атравматичный</w:t>
            </w:r>
            <w:proofErr w:type="spellEnd"/>
            <w:r w:rsidRPr="00223BA0">
              <w:rPr>
                <w:rFonts w:ascii="Times New Roman" w:hAnsi="Times New Roman" w:cs="Times New Roman"/>
                <w:color w:val="000000"/>
                <w:sz w:val="16"/>
                <w:szCs w:val="16"/>
              </w:rPr>
              <w:t xml:space="preserve"> зауженный конусный кончик для лучшей проходимости в узкие окклюзии: с длинной не менее 1мм для лучшей визуализации и </w:t>
            </w:r>
            <w:proofErr w:type="spellStart"/>
            <w:r w:rsidRPr="00223BA0">
              <w:rPr>
                <w:rFonts w:ascii="Times New Roman" w:hAnsi="Times New Roman" w:cs="Times New Roman"/>
                <w:color w:val="000000"/>
                <w:sz w:val="16"/>
                <w:szCs w:val="16"/>
              </w:rPr>
              <w:t>отслеживаемости</w:t>
            </w:r>
            <w:proofErr w:type="spellEnd"/>
            <w:r w:rsidRPr="00223BA0">
              <w:rPr>
                <w:rFonts w:ascii="Times New Roman" w:hAnsi="Times New Roman" w:cs="Times New Roman"/>
                <w:color w:val="000000"/>
                <w:sz w:val="16"/>
                <w:szCs w:val="16"/>
              </w:rPr>
              <w:t xml:space="preserve"> с </w:t>
            </w:r>
            <w:proofErr w:type="spellStart"/>
            <w:r w:rsidRPr="00223BA0">
              <w:rPr>
                <w:rFonts w:ascii="Times New Roman" w:hAnsi="Times New Roman" w:cs="Times New Roman"/>
                <w:color w:val="000000"/>
                <w:sz w:val="16"/>
                <w:szCs w:val="16"/>
              </w:rPr>
              <w:t>наружним</w:t>
            </w:r>
            <w:proofErr w:type="spellEnd"/>
            <w:r w:rsidRPr="00223BA0">
              <w:rPr>
                <w:rFonts w:ascii="Times New Roman" w:hAnsi="Times New Roman" w:cs="Times New Roman"/>
                <w:color w:val="000000"/>
                <w:sz w:val="16"/>
                <w:szCs w:val="16"/>
              </w:rPr>
              <w:t xml:space="preserve"> диаметром не менее 0,53 мм.</w:t>
            </w:r>
            <w:proofErr w:type="gramEnd"/>
            <w:r w:rsidRPr="00223BA0">
              <w:rPr>
                <w:rFonts w:ascii="Times New Roman" w:hAnsi="Times New Roman" w:cs="Times New Roman"/>
                <w:color w:val="000000"/>
                <w:sz w:val="16"/>
                <w:szCs w:val="16"/>
              </w:rPr>
              <w:t xml:space="preserve"> Проксимальная втулка (HUB) в виде спирали для  защиты проксимального стержня и предотвращения излишнего изгиба и перелома. Внутренний диаметр: 0.38 мм (0,015”), </w:t>
            </w:r>
            <w:proofErr w:type="spellStart"/>
            <w:r w:rsidRPr="00223BA0">
              <w:rPr>
                <w:rFonts w:ascii="Times New Roman" w:hAnsi="Times New Roman" w:cs="Times New Roman"/>
                <w:color w:val="000000"/>
                <w:sz w:val="16"/>
                <w:szCs w:val="16"/>
              </w:rPr>
              <w:t>наружний</w:t>
            </w:r>
            <w:proofErr w:type="spellEnd"/>
            <w:r w:rsidRPr="00223BA0">
              <w:rPr>
                <w:rFonts w:ascii="Times New Roman" w:hAnsi="Times New Roman" w:cs="Times New Roman"/>
                <w:color w:val="000000"/>
                <w:sz w:val="16"/>
                <w:szCs w:val="16"/>
              </w:rPr>
              <w:t xml:space="preserve"> диаметр 0,42 мм. (1,3Fr). Спирали армированные нитями вольфрама. Полимерное гидрофильное покрытие. Используемые проводники:  не более 0,36мм (0,014”), используемые проводниковые катетеры: при использовании 2х </w:t>
            </w:r>
            <w:proofErr w:type="spellStart"/>
            <w:r w:rsidRPr="00223BA0">
              <w:rPr>
                <w:rFonts w:ascii="Times New Roman" w:hAnsi="Times New Roman" w:cs="Times New Roman"/>
                <w:color w:val="000000"/>
                <w:sz w:val="16"/>
                <w:szCs w:val="16"/>
              </w:rPr>
              <w:t>микрокатетров</w:t>
            </w:r>
            <w:proofErr w:type="spellEnd"/>
            <w:r w:rsidRPr="00223BA0">
              <w:rPr>
                <w:rFonts w:ascii="Times New Roman" w:hAnsi="Times New Roman" w:cs="Times New Roman"/>
                <w:color w:val="000000"/>
                <w:sz w:val="16"/>
                <w:szCs w:val="16"/>
              </w:rPr>
              <w:t xml:space="preserve"> или </w:t>
            </w:r>
            <w:proofErr w:type="spellStart"/>
            <w:r w:rsidRPr="00223BA0">
              <w:rPr>
                <w:rFonts w:ascii="Times New Roman" w:hAnsi="Times New Roman" w:cs="Times New Roman"/>
                <w:color w:val="000000"/>
                <w:sz w:val="16"/>
                <w:szCs w:val="16"/>
              </w:rPr>
              <w:t>микрокатетера</w:t>
            </w:r>
            <w:proofErr w:type="spellEnd"/>
            <w:r w:rsidRPr="00223BA0">
              <w:rPr>
                <w:rFonts w:ascii="Times New Roman" w:hAnsi="Times New Roman" w:cs="Times New Roman"/>
                <w:color w:val="000000"/>
                <w:sz w:val="16"/>
                <w:szCs w:val="16"/>
              </w:rPr>
              <w:t xml:space="preserve"> и баллона </w:t>
            </w:r>
            <w:proofErr w:type="spellStart"/>
            <w:r w:rsidRPr="00223BA0">
              <w:rPr>
                <w:rFonts w:ascii="Times New Roman" w:hAnsi="Times New Roman" w:cs="Times New Roman"/>
                <w:color w:val="000000"/>
                <w:sz w:val="16"/>
                <w:szCs w:val="16"/>
              </w:rPr>
              <w:t>рекомендованно</w:t>
            </w:r>
            <w:proofErr w:type="spellEnd"/>
            <w:r w:rsidRPr="00223BA0">
              <w:rPr>
                <w:rFonts w:ascii="Times New Roman" w:hAnsi="Times New Roman" w:cs="Times New Roman"/>
                <w:color w:val="000000"/>
                <w:sz w:val="16"/>
                <w:szCs w:val="16"/>
              </w:rPr>
              <w:t xml:space="preserve"> 7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при использовании </w:t>
            </w:r>
            <w:proofErr w:type="spellStart"/>
            <w:r w:rsidRPr="00223BA0">
              <w:rPr>
                <w:rFonts w:ascii="Times New Roman" w:hAnsi="Times New Roman" w:cs="Times New Roman"/>
                <w:color w:val="000000"/>
                <w:sz w:val="16"/>
                <w:szCs w:val="16"/>
              </w:rPr>
              <w:t>микрокатетера</w:t>
            </w:r>
            <w:proofErr w:type="spellEnd"/>
            <w:r w:rsidRPr="00223BA0">
              <w:rPr>
                <w:rFonts w:ascii="Times New Roman" w:hAnsi="Times New Roman" w:cs="Times New Roman"/>
                <w:color w:val="000000"/>
                <w:sz w:val="16"/>
                <w:szCs w:val="16"/>
              </w:rPr>
              <w:t xml:space="preserve"> и IVUS </w:t>
            </w:r>
            <w:proofErr w:type="spellStart"/>
            <w:r w:rsidRPr="00223BA0">
              <w:rPr>
                <w:rFonts w:ascii="Times New Roman" w:hAnsi="Times New Roman" w:cs="Times New Roman"/>
                <w:color w:val="000000"/>
                <w:sz w:val="16"/>
                <w:szCs w:val="16"/>
              </w:rPr>
              <w:t>рекомендованно</w:t>
            </w:r>
            <w:proofErr w:type="spellEnd"/>
            <w:r w:rsidRPr="00223BA0">
              <w:rPr>
                <w:rFonts w:ascii="Times New Roman" w:hAnsi="Times New Roman" w:cs="Times New Roman"/>
                <w:color w:val="000000"/>
                <w:sz w:val="16"/>
                <w:szCs w:val="16"/>
              </w:rPr>
              <w:t xml:space="preserve"> 8Fr. минимальный внутренний диаметр катетера должен составлять не менее 1,05мм (0,041"). Максимальное давление: </w:t>
            </w:r>
            <w:proofErr w:type="spellStart"/>
            <w:r w:rsidRPr="00223BA0">
              <w:rPr>
                <w:rFonts w:ascii="Times New Roman" w:hAnsi="Times New Roman" w:cs="Times New Roman"/>
                <w:color w:val="000000"/>
                <w:sz w:val="16"/>
                <w:szCs w:val="16"/>
              </w:rPr>
              <w:t>kPe</w:t>
            </w:r>
            <w:proofErr w:type="spellEnd"/>
            <w:r w:rsidRPr="00223BA0">
              <w:rPr>
                <w:rFonts w:ascii="Times New Roman" w:hAnsi="Times New Roman" w:cs="Times New Roman"/>
                <w:color w:val="000000"/>
                <w:sz w:val="16"/>
                <w:szCs w:val="16"/>
              </w:rPr>
              <w:t>/</w:t>
            </w:r>
            <w:proofErr w:type="spellStart"/>
            <w:r w:rsidRPr="00223BA0">
              <w:rPr>
                <w:rFonts w:ascii="Times New Roman" w:hAnsi="Times New Roman" w:cs="Times New Roman"/>
                <w:color w:val="000000"/>
                <w:sz w:val="16"/>
                <w:szCs w:val="16"/>
              </w:rPr>
              <w:t>psi</w:t>
            </w:r>
            <w:proofErr w:type="spellEnd"/>
            <w:r w:rsidRPr="00223BA0">
              <w:rPr>
                <w:rFonts w:ascii="Times New Roman" w:hAnsi="Times New Roman" w:cs="Times New Roman"/>
                <w:color w:val="000000"/>
                <w:sz w:val="16"/>
                <w:szCs w:val="16"/>
              </w:rPr>
              <w:t xml:space="preserve"> 2,079/300. Назначение: облегчает, ускоряет и делает более безопасным лечение поражений всех видов, позволяет делать </w:t>
            </w:r>
            <w:proofErr w:type="spellStart"/>
            <w:r w:rsidRPr="00223BA0">
              <w:rPr>
                <w:rFonts w:ascii="Times New Roman" w:hAnsi="Times New Roman" w:cs="Times New Roman"/>
                <w:color w:val="000000"/>
                <w:sz w:val="16"/>
                <w:szCs w:val="16"/>
              </w:rPr>
              <w:t>суперселективное</w:t>
            </w:r>
            <w:proofErr w:type="spellEnd"/>
            <w:r w:rsidRPr="00223BA0">
              <w:rPr>
                <w:rFonts w:ascii="Times New Roman" w:hAnsi="Times New Roman" w:cs="Times New Roman"/>
                <w:color w:val="000000"/>
                <w:sz w:val="16"/>
                <w:szCs w:val="16"/>
              </w:rPr>
              <w:t xml:space="preserve"> введение контраста, дает поддержку при проведении проводника, позволяет делать замену проводников, делает </w:t>
            </w:r>
            <w:proofErr w:type="spellStart"/>
            <w:r w:rsidRPr="00223BA0">
              <w:rPr>
                <w:rFonts w:ascii="Times New Roman" w:hAnsi="Times New Roman" w:cs="Times New Roman"/>
                <w:color w:val="000000"/>
                <w:sz w:val="16"/>
                <w:szCs w:val="16"/>
              </w:rPr>
              <w:t>предилятацию</w:t>
            </w:r>
            <w:proofErr w:type="spellEnd"/>
            <w:r w:rsidRPr="00223BA0">
              <w:rPr>
                <w:rFonts w:ascii="Times New Roman" w:hAnsi="Times New Roman" w:cs="Times New Roman"/>
                <w:color w:val="000000"/>
                <w:sz w:val="16"/>
                <w:szCs w:val="16"/>
              </w:rPr>
              <w:t xml:space="preserve"> каналов, проходит наиболее </w:t>
            </w:r>
            <w:proofErr w:type="gramStart"/>
            <w:r w:rsidRPr="00223BA0">
              <w:rPr>
                <w:rFonts w:ascii="Times New Roman" w:hAnsi="Times New Roman" w:cs="Times New Roman"/>
                <w:color w:val="000000"/>
                <w:sz w:val="16"/>
                <w:szCs w:val="16"/>
              </w:rPr>
              <w:t>извилистые</w:t>
            </w:r>
            <w:proofErr w:type="gram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микроканалы</w:t>
            </w:r>
            <w:proofErr w:type="spellEnd"/>
            <w:r w:rsidRPr="00223BA0">
              <w:rPr>
                <w:rFonts w:ascii="Times New Roman" w:hAnsi="Times New Roman" w:cs="Times New Roman"/>
                <w:color w:val="000000"/>
                <w:sz w:val="16"/>
                <w:szCs w:val="16"/>
              </w:rPr>
              <w:t>. Срок хранения с момента производства, мес.: не менее 36</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240 240,00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240 240,00</w:t>
            </w:r>
          </w:p>
        </w:tc>
      </w:tr>
      <w:tr w:rsidR="00223BA0" w:rsidTr="00223BA0">
        <w:trPr>
          <w:trHeight w:val="2555"/>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lastRenderedPageBreak/>
              <w:t>13</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proofErr w:type="spellStart"/>
            <w:r w:rsidRPr="00223BA0">
              <w:rPr>
                <w:rFonts w:ascii="Times New Roman" w:hAnsi="Times New Roman" w:cs="Times New Roman"/>
                <w:color w:val="000000"/>
                <w:sz w:val="18"/>
                <w:szCs w:val="18"/>
              </w:rPr>
              <w:t>Микрокатетер</w:t>
            </w:r>
            <w:proofErr w:type="spellEnd"/>
          </w:p>
        </w:tc>
        <w:tc>
          <w:tcPr>
            <w:tcW w:w="7085" w:type="dxa"/>
            <w:tcBorders>
              <w:top w:val="nil"/>
              <w:left w:val="nil"/>
              <w:bottom w:val="single" w:sz="4" w:space="0" w:color="auto"/>
              <w:right w:val="single" w:sz="4" w:space="0" w:color="auto"/>
            </w:tcBorders>
            <w:shd w:val="clear" w:color="000000" w:fill="FFFFFF"/>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Наружная поверхность </w:t>
            </w:r>
            <w:proofErr w:type="spellStart"/>
            <w:r w:rsidRPr="00223BA0">
              <w:rPr>
                <w:rFonts w:ascii="Times New Roman" w:hAnsi="Times New Roman" w:cs="Times New Roman"/>
                <w:color w:val="000000"/>
                <w:sz w:val="16"/>
                <w:szCs w:val="16"/>
              </w:rPr>
              <w:t>микрокатетера</w:t>
            </w:r>
            <w:proofErr w:type="spellEnd"/>
            <w:r w:rsidRPr="00223BA0">
              <w:rPr>
                <w:rFonts w:ascii="Times New Roman" w:hAnsi="Times New Roman" w:cs="Times New Roman"/>
                <w:color w:val="000000"/>
                <w:sz w:val="16"/>
                <w:szCs w:val="16"/>
              </w:rPr>
              <w:t xml:space="preserve"> изготовлена </w:t>
            </w:r>
            <w:proofErr w:type="gramStart"/>
            <w:r w:rsidRPr="00223BA0">
              <w:rPr>
                <w:rFonts w:ascii="Times New Roman" w:hAnsi="Times New Roman" w:cs="Times New Roman"/>
                <w:color w:val="000000"/>
                <w:sz w:val="16"/>
                <w:szCs w:val="16"/>
              </w:rPr>
              <w:t>из полиамидного эластомера с покрытием из гидрофильного полимера для обеспечения высоких смазочных свойств при увлажнении</w:t>
            </w:r>
            <w:proofErr w:type="gramEnd"/>
            <w:r w:rsidRPr="00223BA0">
              <w:rPr>
                <w:rFonts w:ascii="Times New Roman" w:hAnsi="Times New Roman" w:cs="Times New Roman"/>
                <w:color w:val="000000"/>
                <w:sz w:val="16"/>
                <w:szCs w:val="16"/>
              </w:rPr>
              <w:t xml:space="preserve"> поверхности. Кончик изготовлен из полиуретана. Внутренняя полость стержня (за исключением соединителя) покрыта слоем фторсодержащего полимера, облегчающего продвижение направляющего проводника и других устройств. Кончик является </w:t>
            </w:r>
            <w:proofErr w:type="spellStart"/>
            <w:r w:rsidRPr="00223BA0">
              <w:rPr>
                <w:rFonts w:ascii="Times New Roman" w:hAnsi="Times New Roman" w:cs="Times New Roman"/>
                <w:color w:val="000000"/>
                <w:sz w:val="16"/>
                <w:szCs w:val="16"/>
              </w:rPr>
              <w:t>рентгенконтрастным</w:t>
            </w:r>
            <w:proofErr w:type="spellEnd"/>
            <w:r w:rsidRPr="00223BA0">
              <w:rPr>
                <w:rFonts w:ascii="Times New Roman" w:hAnsi="Times New Roman" w:cs="Times New Roman"/>
                <w:color w:val="000000"/>
                <w:sz w:val="16"/>
                <w:szCs w:val="16"/>
              </w:rPr>
              <w:t xml:space="preserve">. Универсальный </w:t>
            </w:r>
            <w:proofErr w:type="spellStart"/>
            <w:r w:rsidRPr="00223BA0">
              <w:rPr>
                <w:rFonts w:ascii="Times New Roman" w:hAnsi="Times New Roman" w:cs="Times New Roman"/>
                <w:color w:val="000000"/>
                <w:sz w:val="16"/>
                <w:szCs w:val="16"/>
              </w:rPr>
              <w:t>микрокатетер</w:t>
            </w:r>
            <w:proofErr w:type="spellEnd"/>
            <w:r w:rsidRPr="00223BA0">
              <w:rPr>
                <w:rFonts w:ascii="Times New Roman" w:hAnsi="Times New Roman" w:cs="Times New Roman"/>
                <w:color w:val="000000"/>
                <w:sz w:val="16"/>
                <w:szCs w:val="16"/>
              </w:rPr>
              <w:t xml:space="preserve"> имеет ультратонкий наконечник, наконечник сужается до 0,48 мм (0,019 дюйма (1,4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наконечник имеет исключительную </w:t>
            </w:r>
            <w:proofErr w:type="gramStart"/>
            <w:r w:rsidRPr="00223BA0">
              <w:rPr>
                <w:rFonts w:ascii="Times New Roman" w:hAnsi="Times New Roman" w:cs="Times New Roman"/>
                <w:color w:val="000000"/>
                <w:sz w:val="16"/>
                <w:szCs w:val="16"/>
              </w:rPr>
              <w:t>гибкость</w:t>
            </w:r>
            <w:proofErr w:type="gramEnd"/>
            <w:r w:rsidRPr="00223BA0">
              <w:rPr>
                <w:rFonts w:ascii="Times New Roman" w:hAnsi="Times New Roman" w:cs="Times New Roman"/>
                <w:color w:val="000000"/>
                <w:sz w:val="16"/>
                <w:szCs w:val="16"/>
              </w:rPr>
              <w:t xml:space="preserve"> которая позволяет плавно проходит извилистую анатомию сосудов. Профиль </w:t>
            </w:r>
            <w:proofErr w:type="spellStart"/>
            <w:r w:rsidRPr="00223BA0">
              <w:rPr>
                <w:rFonts w:ascii="Times New Roman" w:hAnsi="Times New Roman" w:cs="Times New Roman"/>
                <w:color w:val="000000"/>
                <w:sz w:val="16"/>
                <w:szCs w:val="16"/>
              </w:rPr>
              <w:t>микрокатетера</w:t>
            </w:r>
            <w:proofErr w:type="spellEnd"/>
            <w:r w:rsidRPr="00223BA0">
              <w:rPr>
                <w:rFonts w:ascii="Times New Roman" w:hAnsi="Times New Roman" w:cs="Times New Roman"/>
                <w:color w:val="000000"/>
                <w:sz w:val="16"/>
                <w:szCs w:val="16"/>
              </w:rPr>
              <w:t xml:space="preserve"> 0,62 мм (1,9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Микрокатетер</w:t>
            </w:r>
            <w:proofErr w:type="spellEnd"/>
            <w:r w:rsidRPr="00223BA0">
              <w:rPr>
                <w:rFonts w:ascii="Times New Roman" w:hAnsi="Times New Roman" w:cs="Times New Roman"/>
                <w:color w:val="000000"/>
                <w:sz w:val="16"/>
                <w:szCs w:val="16"/>
              </w:rPr>
              <w:t xml:space="preserve"> имеет тонкую конструкцию для прохождения </w:t>
            </w:r>
            <w:proofErr w:type="spellStart"/>
            <w:r w:rsidRPr="00223BA0">
              <w:rPr>
                <w:rFonts w:ascii="Times New Roman" w:hAnsi="Times New Roman" w:cs="Times New Roman"/>
                <w:color w:val="000000"/>
                <w:sz w:val="16"/>
                <w:szCs w:val="16"/>
              </w:rPr>
              <w:t>микрососудов</w:t>
            </w:r>
            <w:proofErr w:type="spellEnd"/>
            <w:r w:rsidRPr="00223BA0">
              <w:rPr>
                <w:rFonts w:ascii="Times New Roman" w:hAnsi="Times New Roman" w:cs="Times New Roman"/>
                <w:color w:val="000000"/>
                <w:sz w:val="16"/>
                <w:szCs w:val="16"/>
              </w:rPr>
              <w:t xml:space="preserve">, 2 </w:t>
            </w:r>
            <w:proofErr w:type="spellStart"/>
            <w:r w:rsidRPr="00223BA0">
              <w:rPr>
                <w:rFonts w:ascii="Times New Roman" w:hAnsi="Times New Roman" w:cs="Times New Roman"/>
                <w:color w:val="000000"/>
                <w:sz w:val="16"/>
                <w:szCs w:val="16"/>
              </w:rPr>
              <w:t>микрокатетера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Caravel</w:t>
            </w:r>
            <w:proofErr w:type="spellEnd"/>
            <w:r w:rsidRPr="00223BA0">
              <w:rPr>
                <w:rFonts w:ascii="Times New Roman" w:hAnsi="Times New Roman" w:cs="Times New Roman"/>
                <w:color w:val="000000"/>
                <w:sz w:val="16"/>
                <w:szCs w:val="16"/>
              </w:rPr>
              <w:t xml:space="preserve"> помещаются в направляющем катетере 6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высокоточный</w:t>
            </w:r>
            <w:proofErr w:type="gram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шафт</w:t>
            </w:r>
            <w:proofErr w:type="spellEnd"/>
            <w:r w:rsidRPr="00223BA0">
              <w:rPr>
                <w:rFonts w:ascii="Times New Roman" w:hAnsi="Times New Roman" w:cs="Times New Roman"/>
                <w:color w:val="000000"/>
                <w:sz w:val="16"/>
                <w:szCs w:val="16"/>
              </w:rPr>
              <w:t xml:space="preserve"> с оплеткой ACT ONE, уникальное плетение обеспечивает лучшую гибкость в своём классе, повышенная устойчивость к перекручиванию в извилистой анатомий сосудов. Имеет повышенную устойчивость к перегибам в извилистой анатомии. </w:t>
            </w:r>
            <w:proofErr w:type="spellStart"/>
            <w:r w:rsidRPr="00223BA0">
              <w:rPr>
                <w:rFonts w:ascii="Times New Roman" w:hAnsi="Times New Roman" w:cs="Times New Roman"/>
                <w:color w:val="000000"/>
                <w:sz w:val="16"/>
                <w:szCs w:val="16"/>
              </w:rPr>
              <w:t>Микрокатетер</w:t>
            </w:r>
            <w:proofErr w:type="spellEnd"/>
            <w:r w:rsidRPr="00223BA0">
              <w:rPr>
                <w:rFonts w:ascii="Times New Roman" w:hAnsi="Times New Roman" w:cs="Times New Roman"/>
                <w:color w:val="000000"/>
                <w:sz w:val="16"/>
                <w:szCs w:val="16"/>
              </w:rPr>
              <w:t xml:space="preserve"> обеспечивает оптимальную работу проводника.  Наружный диаметр кончика 0.48мм (1.4Fr), наружный диаметр дистальной части </w:t>
            </w:r>
            <w:proofErr w:type="spellStart"/>
            <w:r w:rsidRPr="00223BA0">
              <w:rPr>
                <w:rFonts w:ascii="Times New Roman" w:hAnsi="Times New Roman" w:cs="Times New Roman"/>
                <w:color w:val="000000"/>
                <w:sz w:val="16"/>
                <w:szCs w:val="16"/>
              </w:rPr>
              <w:t>шафта</w:t>
            </w:r>
            <w:proofErr w:type="spellEnd"/>
            <w:r w:rsidRPr="00223BA0">
              <w:rPr>
                <w:rFonts w:ascii="Times New Roman" w:hAnsi="Times New Roman" w:cs="Times New Roman"/>
                <w:color w:val="000000"/>
                <w:sz w:val="16"/>
                <w:szCs w:val="16"/>
              </w:rPr>
              <w:t xml:space="preserve"> 0.62мм (1.9Fr), наружный диаметр проксимальной части </w:t>
            </w:r>
            <w:proofErr w:type="spellStart"/>
            <w:r w:rsidRPr="00223BA0">
              <w:rPr>
                <w:rFonts w:ascii="Times New Roman" w:hAnsi="Times New Roman" w:cs="Times New Roman"/>
                <w:color w:val="000000"/>
                <w:sz w:val="16"/>
                <w:szCs w:val="16"/>
              </w:rPr>
              <w:t>шафта</w:t>
            </w:r>
            <w:proofErr w:type="spellEnd"/>
            <w:r w:rsidRPr="00223BA0">
              <w:rPr>
                <w:rFonts w:ascii="Times New Roman" w:hAnsi="Times New Roman" w:cs="Times New Roman"/>
                <w:color w:val="000000"/>
                <w:sz w:val="16"/>
                <w:szCs w:val="16"/>
              </w:rPr>
              <w:t xml:space="preserve"> 0.85мм (2.6Fr); </w:t>
            </w:r>
            <w:proofErr w:type="spellStart"/>
            <w:r w:rsidRPr="00223BA0">
              <w:rPr>
                <w:rFonts w:ascii="Times New Roman" w:hAnsi="Times New Roman" w:cs="Times New Roman"/>
                <w:color w:val="000000"/>
                <w:sz w:val="16"/>
                <w:szCs w:val="16"/>
              </w:rPr>
              <w:t>Внутрений</w:t>
            </w:r>
            <w:proofErr w:type="spellEnd"/>
            <w:r w:rsidRPr="00223BA0">
              <w:rPr>
                <w:rFonts w:ascii="Times New Roman" w:hAnsi="Times New Roman" w:cs="Times New Roman"/>
                <w:color w:val="000000"/>
                <w:sz w:val="16"/>
                <w:szCs w:val="16"/>
              </w:rPr>
              <w:t xml:space="preserve"> диаметр кончика 0.40мм(0.016дюйма), </w:t>
            </w:r>
            <w:proofErr w:type="spellStart"/>
            <w:r w:rsidRPr="00223BA0">
              <w:rPr>
                <w:rFonts w:ascii="Times New Roman" w:hAnsi="Times New Roman" w:cs="Times New Roman"/>
                <w:color w:val="000000"/>
                <w:sz w:val="16"/>
                <w:szCs w:val="16"/>
              </w:rPr>
              <w:t>внутрений</w:t>
            </w:r>
            <w:proofErr w:type="spellEnd"/>
            <w:r w:rsidRPr="00223BA0">
              <w:rPr>
                <w:rFonts w:ascii="Times New Roman" w:hAnsi="Times New Roman" w:cs="Times New Roman"/>
                <w:color w:val="000000"/>
                <w:sz w:val="16"/>
                <w:szCs w:val="16"/>
              </w:rPr>
              <w:t xml:space="preserve"> диаметр </w:t>
            </w:r>
            <w:proofErr w:type="spellStart"/>
            <w:r w:rsidRPr="00223BA0">
              <w:rPr>
                <w:rFonts w:ascii="Times New Roman" w:hAnsi="Times New Roman" w:cs="Times New Roman"/>
                <w:color w:val="000000"/>
                <w:sz w:val="16"/>
                <w:szCs w:val="16"/>
              </w:rPr>
              <w:t>шафта</w:t>
            </w:r>
            <w:proofErr w:type="spellEnd"/>
            <w:r w:rsidRPr="00223BA0">
              <w:rPr>
                <w:rFonts w:ascii="Times New Roman" w:hAnsi="Times New Roman" w:cs="Times New Roman"/>
                <w:color w:val="000000"/>
                <w:sz w:val="16"/>
                <w:szCs w:val="16"/>
              </w:rPr>
              <w:t xml:space="preserve"> 0.55мм(0.022дюйма) Наличие длин </w:t>
            </w:r>
            <w:proofErr w:type="spellStart"/>
            <w:r w:rsidRPr="00223BA0">
              <w:rPr>
                <w:rFonts w:ascii="Times New Roman" w:hAnsi="Times New Roman" w:cs="Times New Roman"/>
                <w:color w:val="000000"/>
                <w:sz w:val="16"/>
                <w:szCs w:val="16"/>
              </w:rPr>
              <w:t>микрокатетера</w:t>
            </w:r>
            <w:proofErr w:type="spellEnd"/>
            <w:r w:rsidRPr="00223BA0">
              <w:rPr>
                <w:rFonts w:ascii="Times New Roman" w:hAnsi="Times New Roman" w:cs="Times New Roman"/>
                <w:color w:val="000000"/>
                <w:sz w:val="16"/>
                <w:szCs w:val="16"/>
              </w:rPr>
              <w:t xml:space="preserve">: 135 мм и 150 мм. Длина гидрофильного покрытия 70 и 85 мм. Поставляется стерильным.    </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240 240,00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240 240,00</w:t>
            </w:r>
          </w:p>
        </w:tc>
      </w:tr>
      <w:tr w:rsidR="00223BA0" w:rsidTr="00223BA0">
        <w:trPr>
          <w:trHeight w:val="870"/>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14</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F626DA" w:rsidP="00F626DA">
            <w:pPr>
              <w:rPr>
                <w:rFonts w:ascii="Times New Roman" w:hAnsi="Times New Roman" w:cs="Times New Roman"/>
                <w:color w:val="000000"/>
                <w:sz w:val="18"/>
                <w:szCs w:val="18"/>
              </w:rPr>
            </w:pPr>
            <w:r>
              <w:rPr>
                <w:rFonts w:ascii="Times New Roman" w:hAnsi="Times New Roman" w:cs="Times New Roman"/>
                <w:color w:val="000000"/>
                <w:sz w:val="18"/>
                <w:szCs w:val="18"/>
              </w:rPr>
              <w:t>Ангиографический проводник</w:t>
            </w:r>
          </w:p>
        </w:tc>
        <w:tc>
          <w:tcPr>
            <w:tcW w:w="7085" w:type="dxa"/>
            <w:tcBorders>
              <w:top w:val="nil"/>
              <w:left w:val="nil"/>
              <w:bottom w:val="single" w:sz="4" w:space="0" w:color="auto"/>
              <w:right w:val="single" w:sz="4" w:space="0" w:color="auto"/>
            </w:tcBorders>
            <w:shd w:val="clear" w:color="000000" w:fill="FFFFFF"/>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Ангиографический проводник из </w:t>
            </w:r>
            <w:proofErr w:type="spellStart"/>
            <w:r w:rsidRPr="00223BA0">
              <w:rPr>
                <w:rFonts w:ascii="Times New Roman" w:hAnsi="Times New Roman" w:cs="Times New Roman"/>
                <w:color w:val="000000"/>
                <w:sz w:val="16"/>
                <w:szCs w:val="16"/>
              </w:rPr>
              <w:t>нитинола</w:t>
            </w:r>
            <w:proofErr w:type="spellEnd"/>
            <w:r w:rsidRPr="00223BA0">
              <w:rPr>
                <w:rFonts w:ascii="Times New Roman" w:hAnsi="Times New Roman" w:cs="Times New Roman"/>
                <w:color w:val="000000"/>
                <w:sz w:val="16"/>
                <w:szCs w:val="16"/>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14 100,00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564 000,00</w:t>
            </w:r>
          </w:p>
        </w:tc>
      </w:tr>
      <w:tr w:rsidR="00223BA0" w:rsidTr="00223BA0">
        <w:trPr>
          <w:trHeight w:val="1543"/>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15</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F626DA">
            <w:pPr>
              <w:rPr>
                <w:rFonts w:ascii="Times New Roman" w:hAnsi="Times New Roman" w:cs="Times New Roman"/>
                <w:color w:val="000000"/>
                <w:sz w:val="18"/>
                <w:szCs w:val="18"/>
              </w:rPr>
            </w:pPr>
            <w:r w:rsidRPr="00223BA0">
              <w:rPr>
                <w:rFonts w:ascii="Times New Roman" w:hAnsi="Times New Roman" w:cs="Times New Roman"/>
                <w:color w:val="000000"/>
                <w:sz w:val="18"/>
                <w:szCs w:val="18"/>
              </w:rPr>
              <w:t>Катетеры д</w:t>
            </w:r>
            <w:r w:rsidR="00F626DA">
              <w:rPr>
                <w:rFonts w:ascii="Times New Roman" w:hAnsi="Times New Roman" w:cs="Times New Roman"/>
                <w:color w:val="000000"/>
                <w:sz w:val="18"/>
                <w:szCs w:val="18"/>
              </w:rPr>
              <w:t>иагностические ангиографические</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Катетеры ангиографические. Длина 100;110 см. Диаметр не менее 4,2F; 5F; 6F. Формы для ангиографии JL, JR, AL, AR, IM, MP, </w:t>
            </w:r>
            <w:proofErr w:type="spellStart"/>
            <w:r w:rsidRPr="00223BA0">
              <w:rPr>
                <w:rFonts w:ascii="Times New Roman" w:hAnsi="Times New Roman" w:cs="Times New Roman"/>
                <w:color w:val="000000"/>
                <w:sz w:val="16"/>
                <w:szCs w:val="16"/>
              </w:rPr>
              <w:t>Tiger</w:t>
            </w:r>
            <w:proofErr w:type="spellEnd"/>
            <w:r w:rsidRPr="00223BA0">
              <w:rPr>
                <w:rFonts w:ascii="Times New Roman" w:hAnsi="Times New Roman" w:cs="Times New Roman"/>
                <w:color w:val="000000"/>
                <w:sz w:val="16"/>
                <w:szCs w:val="16"/>
              </w:rPr>
              <w:t xml:space="preserve"> и </w:t>
            </w:r>
            <w:proofErr w:type="spellStart"/>
            <w:r w:rsidRPr="00223BA0">
              <w:rPr>
                <w:rFonts w:ascii="Times New Roman" w:hAnsi="Times New Roman" w:cs="Times New Roman"/>
                <w:color w:val="000000"/>
                <w:sz w:val="16"/>
                <w:szCs w:val="16"/>
              </w:rPr>
              <w:t>Mitsudo</w:t>
            </w:r>
            <w:proofErr w:type="spellEnd"/>
            <w:r w:rsidRPr="00223BA0">
              <w:rPr>
                <w:rFonts w:ascii="Times New Roman" w:hAnsi="Times New Roman" w:cs="Times New Roman"/>
                <w:color w:val="000000"/>
                <w:sz w:val="16"/>
                <w:szCs w:val="16"/>
              </w:rPr>
              <w:t xml:space="preserve">, а также </w:t>
            </w:r>
            <w:proofErr w:type="spellStart"/>
            <w:r w:rsidRPr="00223BA0">
              <w:rPr>
                <w:rFonts w:ascii="Times New Roman" w:hAnsi="Times New Roman" w:cs="Times New Roman"/>
                <w:color w:val="000000"/>
                <w:sz w:val="16"/>
                <w:szCs w:val="16"/>
              </w:rPr>
              <w:t>Pigtail</w:t>
            </w:r>
            <w:proofErr w:type="spellEnd"/>
            <w:r w:rsidRPr="00223BA0">
              <w:rPr>
                <w:rFonts w:ascii="Times New Roman" w:hAnsi="Times New Roman" w:cs="Times New Roman"/>
                <w:color w:val="000000"/>
                <w:sz w:val="16"/>
                <w:szCs w:val="16"/>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c диаметром 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223BA0">
              <w:rPr>
                <w:rFonts w:ascii="Times New Roman" w:hAnsi="Times New Roman" w:cs="Times New Roman"/>
                <w:color w:val="000000"/>
                <w:sz w:val="16"/>
                <w:szCs w:val="16"/>
              </w:rPr>
              <w:t>psi</w:t>
            </w:r>
            <w:proofErr w:type="spellEnd"/>
            <w:r w:rsidRPr="00223BA0">
              <w:rPr>
                <w:rFonts w:ascii="Times New Roman" w:hAnsi="Times New Roman" w:cs="Times New Roman"/>
                <w:color w:val="000000"/>
                <w:sz w:val="16"/>
                <w:szCs w:val="16"/>
              </w:rPr>
              <w:t xml:space="preserve">. Максимальное давление для катетера с наружным диаметром 5,2F и 6F не более 1200 </w:t>
            </w:r>
            <w:proofErr w:type="spellStart"/>
            <w:r w:rsidRPr="00223BA0">
              <w:rPr>
                <w:rFonts w:ascii="Times New Roman" w:hAnsi="Times New Roman" w:cs="Times New Roman"/>
                <w:color w:val="000000"/>
                <w:sz w:val="16"/>
                <w:szCs w:val="16"/>
              </w:rPr>
              <w:t>psi</w:t>
            </w:r>
            <w:proofErr w:type="spellEnd"/>
            <w:r w:rsidRPr="00223BA0">
              <w:rPr>
                <w:rFonts w:ascii="Times New Roman" w:hAnsi="Times New Roman" w:cs="Times New Roman"/>
                <w:color w:val="000000"/>
                <w:sz w:val="16"/>
                <w:szCs w:val="16"/>
              </w:rPr>
              <w:t>. Упаковка - индивидуальная стерильная.</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12 500,00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625 000,00</w:t>
            </w:r>
          </w:p>
        </w:tc>
      </w:tr>
      <w:tr w:rsidR="00223BA0" w:rsidTr="005B7946">
        <w:trPr>
          <w:trHeight w:val="125"/>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16</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F626DA" w:rsidP="00F626DA">
            <w:pPr>
              <w:rPr>
                <w:rFonts w:ascii="Times New Roman" w:hAnsi="Times New Roman" w:cs="Times New Roman"/>
                <w:color w:val="000000"/>
                <w:sz w:val="18"/>
                <w:szCs w:val="18"/>
              </w:rPr>
            </w:pPr>
            <w:r>
              <w:rPr>
                <w:rFonts w:ascii="Times New Roman" w:hAnsi="Times New Roman" w:cs="Times New Roman"/>
                <w:color w:val="000000"/>
                <w:sz w:val="18"/>
                <w:szCs w:val="18"/>
              </w:rPr>
              <w:t>Катетер баллонный</w:t>
            </w:r>
          </w:p>
        </w:tc>
        <w:tc>
          <w:tcPr>
            <w:tcW w:w="7085" w:type="dxa"/>
            <w:tcBorders>
              <w:top w:val="nil"/>
              <w:left w:val="nil"/>
              <w:bottom w:val="single" w:sz="4" w:space="0" w:color="auto"/>
              <w:right w:val="single" w:sz="4" w:space="0" w:color="auto"/>
            </w:tcBorders>
            <w:shd w:val="clear" w:color="000000" w:fill="FFFFFF"/>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Катетер баллонный коронарный</w:t>
            </w:r>
            <w:proofErr w:type="gramStart"/>
            <w:r w:rsidRPr="00223BA0">
              <w:rPr>
                <w:rFonts w:ascii="Times New Roman" w:hAnsi="Times New Roman" w:cs="Times New Roman"/>
                <w:color w:val="000000"/>
                <w:sz w:val="16"/>
                <w:szCs w:val="16"/>
              </w:rPr>
              <w:t>1</w:t>
            </w:r>
            <w:proofErr w:type="gramEnd"/>
            <w:r w:rsidRPr="00223BA0">
              <w:rPr>
                <w:rFonts w:ascii="Times New Roman" w:hAnsi="Times New Roman" w:cs="Times New Roman"/>
                <w:color w:val="000000"/>
                <w:sz w:val="16"/>
                <w:szCs w:val="16"/>
              </w:rPr>
              <w:t xml:space="preserve">.Наименование </w:t>
            </w:r>
            <w:proofErr w:type="spellStart"/>
            <w:r w:rsidRPr="00223BA0">
              <w:rPr>
                <w:rFonts w:ascii="Times New Roman" w:hAnsi="Times New Roman" w:cs="Times New Roman"/>
                <w:color w:val="000000"/>
                <w:sz w:val="16"/>
                <w:szCs w:val="16"/>
              </w:rPr>
              <w:t>товараКатетер</w:t>
            </w:r>
            <w:proofErr w:type="spellEnd"/>
            <w:r w:rsidRPr="00223BA0">
              <w:rPr>
                <w:rFonts w:ascii="Times New Roman" w:hAnsi="Times New Roman" w:cs="Times New Roman"/>
                <w:color w:val="000000"/>
                <w:sz w:val="16"/>
                <w:szCs w:val="16"/>
              </w:rPr>
              <w:t xml:space="preserve"> баллонный коронарный для предилятации2.Основные требования к товару2.1.Назначениедля проведения </w:t>
            </w:r>
            <w:proofErr w:type="spellStart"/>
            <w:r w:rsidRPr="00223BA0">
              <w:rPr>
                <w:rFonts w:ascii="Times New Roman" w:hAnsi="Times New Roman" w:cs="Times New Roman"/>
                <w:color w:val="000000"/>
                <w:sz w:val="16"/>
                <w:szCs w:val="16"/>
              </w:rPr>
              <w:t>дилятации</w:t>
            </w:r>
            <w:proofErr w:type="spellEnd"/>
            <w:r w:rsidRPr="00223BA0">
              <w:rPr>
                <w:rFonts w:ascii="Times New Roman" w:hAnsi="Times New Roman" w:cs="Times New Roman"/>
                <w:color w:val="000000"/>
                <w:sz w:val="16"/>
                <w:szCs w:val="16"/>
              </w:rPr>
              <w:t xml:space="preserve"> коронарных артерий2.2.Основные функциональные требования, технические характеристики2.2.1. Типоразмеры: </w:t>
            </w:r>
            <w:proofErr w:type="spellStart"/>
            <w:r w:rsidRPr="00223BA0">
              <w:rPr>
                <w:rFonts w:ascii="Times New Roman" w:hAnsi="Times New Roman" w:cs="Times New Roman"/>
                <w:color w:val="000000"/>
                <w:sz w:val="16"/>
                <w:szCs w:val="16"/>
              </w:rPr>
              <w:t>диамет</w:t>
            </w:r>
            <w:proofErr w:type="spellEnd"/>
            <w:r w:rsidRPr="00223BA0">
              <w:rPr>
                <w:rFonts w:ascii="Times New Roman" w:hAnsi="Times New Roman" w:cs="Times New Roman"/>
                <w:color w:val="000000"/>
                <w:sz w:val="16"/>
                <w:szCs w:val="16"/>
              </w:rPr>
              <w:t xml:space="preserve"> (мм) 1,5; 2,0; 2,5; 2,75; 3,0; 3,5; 4,0 мм длина (мм) 10; 15; 20; 25; 30 мм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223BA0">
              <w:rPr>
                <w:rFonts w:ascii="Times New Roman" w:hAnsi="Times New Roman" w:cs="Times New Roman"/>
                <w:color w:val="000000"/>
                <w:sz w:val="16"/>
                <w:szCs w:val="16"/>
              </w:rPr>
              <w:t>проксимального</w:t>
            </w:r>
            <w:proofErr w:type="gram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шафта</w:t>
            </w:r>
            <w:proofErr w:type="spellEnd"/>
            <w:r w:rsidRPr="00223BA0">
              <w:rPr>
                <w:rFonts w:ascii="Times New Roman" w:hAnsi="Times New Roman" w:cs="Times New Roman"/>
                <w:color w:val="000000"/>
                <w:sz w:val="16"/>
                <w:szCs w:val="16"/>
              </w:rPr>
              <w:t xml:space="preserve"> не более - 2,2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дистального не более - 2,6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2.2.6. Наличие рабочей длины катетера 142 см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.2.7.Наличие платиново-иридиевых </w:t>
            </w:r>
            <w:proofErr w:type="spellStart"/>
            <w:r w:rsidRPr="00223BA0">
              <w:rPr>
                <w:rFonts w:ascii="Times New Roman" w:hAnsi="Times New Roman" w:cs="Times New Roman"/>
                <w:color w:val="000000"/>
                <w:sz w:val="16"/>
                <w:szCs w:val="16"/>
              </w:rPr>
              <w:t>рентгеноконтрастных</w:t>
            </w:r>
            <w:proofErr w:type="spellEnd"/>
            <w:r w:rsidRPr="00223BA0">
              <w:rPr>
                <w:rFonts w:ascii="Times New Roman" w:hAnsi="Times New Roman" w:cs="Times New Roman"/>
                <w:color w:val="000000"/>
                <w:sz w:val="16"/>
                <w:szCs w:val="16"/>
              </w:rPr>
              <w:t xml:space="preserve"> меток.2.2.8. Дизайн баллона  – </w:t>
            </w:r>
            <w:proofErr w:type="spellStart"/>
            <w:r w:rsidRPr="00223BA0">
              <w:rPr>
                <w:rFonts w:ascii="Times New Roman" w:hAnsi="Times New Roman" w:cs="Times New Roman"/>
                <w:color w:val="000000"/>
                <w:sz w:val="16"/>
                <w:szCs w:val="16"/>
              </w:rPr>
              <w:t>двухлепестковый</w:t>
            </w:r>
            <w:proofErr w:type="spellEnd"/>
            <w:r w:rsidRPr="00223BA0">
              <w:rPr>
                <w:rFonts w:ascii="Times New Roman" w:hAnsi="Times New Roman" w:cs="Times New Roman"/>
                <w:color w:val="000000"/>
                <w:sz w:val="16"/>
                <w:szCs w:val="16"/>
              </w:rPr>
              <w:t xml:space="preserve"> для диаметра 1,5мм,  </w:t>
            </w:r>
            <w:proofErr w:type="spellStart"/>
            <w:r w:rsidRPr="00223BA0">
              <w:rPr>
                <w:rFonts w:ascii="Times New Roman" w:hAnsi="Times New Roman" w:cs="Times New Roman"/>
                <w:color w:val="000000"/>
                <w:sz w:val="16"/>
                <w:szCs w:val="16"/>
              </w:rPr>
              <w:t>трехлепестковый</w:t>
            </w:r>
            <w:proofErr w:type="spellEnd"/>
            <w:r w:rsidRPr="00223BA0">
              <w:rPr>
                <w:rFonts w:ascii="Times New Roman" w:hAnsi="Times New Roman" w:cs="Times New Roman"/>
                <w:color w:val="000000"/>
                <w:sz w:val="16"/>
                <w:szCs w:val="16"/>
              </w:rPr>
              <w:t xml:space="preserve"> для диаметров 2,0-3,0мм, четырехлепестковый для диаметров 3,5-4,0мм.2.2.9. Наличие номинального давления не менее 6 </w:t>
            </w:r>
            <w:proofErr w:type="gramStart"/>
            <w:r w:rsidRPr="00223BA0">
              <w:rPr>
                <w:rFonts w:ascii="Times New Roman" w:hAnsi="Times New Roman" w:cs="Times New Roman"/>
                <w:color w:val="000000"/>
                <w:sz w:val="16"/>
                <w:szCs w:val="16"/>
              </w:rPr>
              <w:t>АТМ</w:t>
            </w:r>
            <w:proofErr w:type="gramEnd"/>
            <w:r w:rsidRPr="00223BA0">
              <w:rPr>
                <w:rFonts w:ascii="Times New Roman" w:hAnsi="Times New Roman" w:cs="Times New Roman"/>
                <w:color w:val="000000"/>
                <w:sz w:val="16"/>
                <w:szCs w:val="16"/>
              </w:rPr>
              <w:t>, давления разрыва не менее 14 АТМ.2.2.10. Материал баллона - эластомер полиамида.2.2.11. Дизайн баллонного катетера - система быстрой доставки "</w:t>
            </w:r>
            <w:proofErr w:type="spellStart"/>
            <w:r w:rsidRPr="00223BA0">
              <w:rPr>
                <w:rFonts w:ascii="Times New Roman" w:hAnsi="Times New Roman" w:cs="Times New Roman"/>
                <w:color w:val="000000"/>
                <w:sz w:val="16"/>
                <w:szCs w:val="16"/>
              </w:rPr>
              <w:t>rapid</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exchange</w:t>
            </w:r>
            <w:proofErr w:type="spellEnd"/>
            <w:r w:rsidRPr="00223BA0">
              <w:rPr>
                <w:rFonts w:ascii="Times New Roman" w:hAnsi="Times New Roman" w:cs="Times New Roman"/>
                <w:color w:val="000000"/>
                <w:sz w:val="16"/>
                <w:szCs w:val="16"/>
              </w:rPr>
              <w:t>".</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55 000,00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1 650 000,00</w:t>
            </w:r>
          </w:p>
        </w:tc>
      </w:tr>
      <w:tr w:rsidR="00223BA0" w:rsidTr="00223BA0">
        <w:trPr>
          <w:trHeight w:val="567"/>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17</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F626DA" w:rsidP="00F626DA">
            <w:pPr>
              <w:rPr>
                <w:rFonts w:ascii="Times New Roman" w:hAnsi="Times New Roman" w:cs="Times New Roman"/>
                <w:color w:val="000000"/>
                <w:sz w:val="18"/>
                <w:szCs w:val="18"/>
              </w:rPr>
            </w:pPr>
            <w:r>
              <w:rPr>
                <w:rFonts w:ascii="Times New Roman" w:hAnsi="Times New Roman" w:cs="Times New Roman"/>
                <w:color w:val="000000"/>
                <w:sz w:val="18"/>
                <w:szCs w:val="18"/>
              </w:rPr>
              <w:t>Периферический проводник</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Диаметр: 0,014" (0.33 мм). Наличие длин, </w:t>
            </w:r>
            <w:proofErr w:type="gramStart"/>
            <w:r w:rsidRPr="00223BA0">
              <w:rPr>
                <w:rFonts w:ascii="Times New Roman" w:hAnsi="Times New Roman" w:cs="Times New Roman"/>
                <w:color w:val="000000"/>
                <w:sz w:val="16"/>
                <w:szCs w:val="16"/>
              </w:rPr>
              <w:t>см</w:t>
            </w:r>
            <w:proofErr w:type="gramEnd"/>
            <w:r w:rsidRPr="00223BA0">
              <w:rPr>
                <w:rFonts w:ascii="Times New Roman" w:hAnsi="Times New Roman" w:cs="Times New Roman"/>
                <w:color w:val="000000"/>
                <w:sz w:val="16"/>
                <w:szCs w:val="16"/>
              </w:rPr>
              <w:t xml:space="preserve">: 180, 300 см. Возможность удлинения на 150-165 см. Длина </w:t>
            </w:r>
            <w:proofErr w:type="spellStart"/>
            <w:r w:rsidRPr="00223BA0">
              <w:rPr>
                <w:rFonts w:ascii="Times New Roman" w:hAnsi="Times New Roman" w:cs="Times New Roman"/>
                <w:color w:val="000000"/>
                <w:sz w:val="16"/>
                <w:szCs w:val="16"/>
              </w:rPr>
              <w:t>рентгенконтрастной</w:t>
            </w:r>
            <w:proofErr w:type="spellEnd"/>
            <w:r w:rsidRPr="00223BA0">
              <w:rPr>
                <w:rFonts w:ascii="Times New Roman" w:hAnsi="Times New Roman" w:cs="Times New Roman"/>
                <w:color w:val="000000"/>
                <w:sz w:val="16"/>
                <w:szCs w:val="16"/>
              </w:rPr>
              <w:t xml:space="preserve"> части: 3 см. Материал сердечника: сталь. Тип сердечника: конический. Варианты дистального кончика: наличие прямой. Жесткость кончика: 1.0 г. Варианты покрытия дистальной части: </w:t>
            </w:r>
            <w:proofErr w:type="gramStart"/>
            <w:r w:rsidRPr="00223BA0">
              <w:rPr>
                <w:rFonts w:ascii="Times New Roman" w:hAnsi="Times New Roman" w:cs="Times New Roman"/>
                <w:color w:val="000000"/>
                <w:sz w:val="16"/>
                <w:szCs w:val="16"/>
              </w:rPr>
              <w:t>гидрофильное</w:t>
            </w:r>
            <w:proofErr w:type="gramEnd"/>
            <w:r w:rsidRPr="00223BA0">
              <w:rPr>
                <w:rFonts w:ascii="Times New Roman" w:hAnsi="Times New Roman" w:cs="Times New Roman"/>
                <w:color w:val="000000"/>
                <w:sz w:val="16"/>
                <w:szCs w:val="16"/>
              </w:rPr>
              <w:t>. Покрытие проксимальной спирали: PTFE. Проксимальная спираль из нержавеющей стали, длиной: 12 см</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71 100,00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71 100,00</w:t>
            </w:r>
          </w:p>
        </w:tc>
      </w:tr>
      <w:tr w:rsidR="00223BA0" w:rsidTr="00223BA0">
        <w:trPr>
          <w:trHeight w:val="4876"/>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lastRenderedPageBreak/>
              <w:t>18</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F626DA" w:rsidRPr="00223BA0" w:rsidRDefault="00F626DA" w:rsidP="00F626DA">
            <w:pPr>
              <w:rPr>
                <w:rFonts w:ascii="Times New Roman" w:hAnsi="Times New Roman" w:cs="Times New Roman"/>
                <w:color w:val="000000"/>
                <w:sz w:val="18"/>
                <w:szCs w:val="18"/>
              </w:rPr>
            </w:pPr>
            <w:r>
              <w:rPr>
                <w:rFonts w:ascii="Times New Roman" w:hAnsi="Times New Roman" w:cs="Times New Roman"/>
                <w:color w:val="000000"/>
                <w:sz w:val="18"/>
                <w:szCs w:val="18"/>
              </w:rPr>
              <w:t xml:space="preserve">Набор </w:t>
            </w:r>
            <w:proofErr w:type="spellStart"/>
            <w:r>
              <w:rPr>
                <w:rFonts w:ascii="Times New Roman" w:hAnsi="Times New Roman" w:cs="Times New Roman"/>
                <w:color w:val="000000"/>
                <w:sz w:val="18"/>
                <w:szCs w:val="18"/>
              </w:rPr>
              <w:t>Индифлятор</w:t>
            </w:r>
            <w:proofErr w:type="spellEnd"/>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1 шт. - Шприц </w:t>
            </w:r>
            <w:proofErr w:type="spellStart"/>
            <w:r w:rsidRPr="00223BA0">
              <w:rPr>
                <w:rFonts w:ascii="Times New Roman" w:hAnsi="Times New Roman" w:cs="Times New Roman"/>
                <w:color w:val="000000"/>
                <w:sz w:val="16"/>
                <w:szCs w:val="16"/>
              </w:rPr>
              <w:t>индифлятора</w:t>
            </w:r>
            <w:proofErr w:type="spellEnd"/>
            <w:r w:rsidRPr="00223BA0">
              <w:rPr>
                <w:rFonts w:ascii="Times New Roman" w:hAnsi="Times New Roman" w:cs="Times New Roman"/>
                <w:color w:val="000000"/>
                <w:sz w:val="16"/>
                <w:szCs w:val="16"/>
              </w:rPr>
              <w:t xml:space="preserve"> с давлением не более 30 </w:t>
            </w:r>
            <w:proofErr w:type="spellStart"/>
            <w:proofErr w:type="gramStart"/>
            <w:r w:rsidRPr="00223BA0">
              <w:rPr>
                <w:rFonts w:ascii="Times New Roman" w:hAnsi="Times New Roman" w:cs="Times New Roman"/>
                <w:color w:val="000000"/>
                <w:sz w:val="16"/>
                <w:szCs w:val="16"/>
              </w:rPr>
              <w:t>атм</w:t>
            </w:r>
            <w:proofErr w:type="spellEnd"/>
            <w:proofErr w:type="gramEnd"/>
            <w:r w:rsidRPr="00223BA0">
              <w:rPr>
                <w:rFonts w:ascii="Times New Roman" w:hAnsi="Times New Roman" w:cs="Times New Roman"/>
                <w:color w:val="000000"/>
                <w:sz w:val="16"/>
                <w:szCs w:val="16"/>
              </w:rPr>
              <w:t xml:space="preserve"> по типу манометра с дополнительной линией от 15 до 32см (по заявке заказчика) с многоходовым краником высокого давления. Удобный непрозрачный поршень из поликарбоната, сам шприц от 20мл до 30 мл (по заявке заказчика) с ценой деления в 2 мл, циферблат под углом 45% в максимальной доступности для глаз, с ярким белым циферблатом и черным текстом для четкой визуализации. Манометр имеет три типа ручки (по заявке заказчика) Бочка образная, Т образная, и круглая, все виды имеют эргономичный захват и прорезы, для работы в мокрой среде, сокращает риск проскальзывания при высоких давлениях. Охват колбы шприца манометра так же имеет 2 типа рукояти для поддержки во время </w:t>
            </w:r>
            <w:proofErr w:type="spellStart"/>
            <w:r w:rsidRPr="00223BA0">
              <w:rPr>
                <w:rFonts w:ascii="Times New Roman" w:hAnsi="Times New Roman" w:cs="Times New Roman"/>
                <w:color w:val="000000"/>
                <w:sz w:val="16"/>
                <w:szCs w:val="16"/>
              </w:rPr>
              <w:t>индифляции</w:t>
            </w:r>
            <w:proofErr w:type="spellEnd"/>
            <w:r w:rsidRPr="00223BA0">
              <w:rPr>
                <w:rFonts w:ascii="Times New Roman" w:hAnsi="Times New Roman" w:cs="Times New Roman"/>
                <w:color w:val="000000"/>
                <w:sz w:val="16"/>
                <w:szCs w:val="16"/>
              </w:rPr>
              <w:t xml:space="preserve"> и дефляции, по сторонам и пистолетного типа (по заявке заказчика) так же 3 вида </w:t>
            </w:r>
            <w:proofErr w:type="gramStart"/>
            <w:r w:rsidRPr="00223BA0">
              <w:rPr>
                <w:rFonts w:ascii="Times New Roman" w:hAnsi="Times New Roman" w:cs="Times New Roman"/>
                <w:color w:val="000000"/>
                <w:sz w:val="16"/>
                <w:szCs w:val="16"/>
              </w:rPr>
              <w:t>спусковых</w:t>
            </w:r>
            <w:proofErr w:type="gramEnd"/>
            <w:r w:rsidRPr="00223BA0">
              <w:rPr>
                <w:rFonts w:ascii="Times New Roman" w:hAnsi="Times New Roman" w:cs="Times New Roman"/>
                <w:color w:val="000000"/>
                <w:sz w:val="16"/>
                <w:szCs w:val="16"/>
              </w:rPr>
              <w:t xml:space="preserve"> механизмом горизонтальный для спуска большим пальцем руки и рукояткой для мягкого спуска при помощи всей ладони; 1 шт. - У- образный коннектор с гомеостатическим клапаном типа «клик» от 7,5 до 9 </w:t>
            </w:r>
            <w:proofErr w:type="gramStart"/>
            <w:r w:rsidRPr="00223BA0">
              <w:rPr>
                <w:rFonts w:ascii="Times New Roman" w:hAnsi="Times New Roman" w:cs="Times New Roman"/>
                <w:color w:val="000000"/>
                <w:sz w:val="16"/>
                <w:szCs w:val="16"/>
              </w:rPr>
              <w:t>ФР</w:t>
            </w:r>
            <w:proofErr w:type="gramEnd"/>
            <w:r w:rsidRPr="00223BA0">
              <w:rPr>
                <w:rFonts w:ascii="Times New Roman" w:hAnsi="Times New Roman" w:cs="Times New Roman"/>
                <w:color w:val="000000"/>
                <w:sz w:val="16"/>
                <w:szCs w:val="16"/>
              </w:rPr>
              <w:t xml:space="preserve"> (по заявке заказчика) так же имеет 2 силиконовые мембраны позволяющие сократить утерю крови во время процедуры по технологии пересечение; 1 шт. - Устройство вращения проводника. Устройство сделано из ABC пластика, корпус покрыт ромбовидными точками, чтобы обеспечить лучшее сцепление при работе в перчатках. Внутренняя металлическая часть является динамическим запирающим механизмом, который позволяет контролировать проводник и свободно манипулировать им. Диаметр проводника 0,014"-0,025"; 1 шт. - Инструмент для ввода проводника (тупая игла). Инструмент сделан из нержавеющей стали длиной не менее 95 мм, имеет ступицу из медицинского поликарбоната, ID 0,022 ″ и OD G21; 1 шт. - Линия высокого давления. Плетеная линия высокого давления представляет собой трехслойную трубку, изготовленную из высококачественного медицинского полимерного материала PU и нейлона, линия выдерживает максимальное давление до 1200 </w:t>
            </w:r>
            <w:proofErr w:type="spellStart"/>
            <w:r w:rsidRPr="00223BA0">
              <w:rPr>
                <w:rFonts w:ascii="Times New Roman" w:hAnsi="Times New Roman" w:cs="Times New Roman"/>
                <w:color w:val="000000"/>
                <w:sz w:val="16"/>
                <w:szCs w:val="16"/>
              </w:rPr>
              <w:t>Psi</w:t>
            </w:r>
            <w:proofErr w:type="spellEnd"/>
            <w:r w:rsidRPr="00223BA0">
              <w:rPr>
                <w:rFonts w:ascii="Times New Roman" w:hAnsi="Times New Roman" w:cs="Times New Roman"/>
                <w:color w:val="000000"/>
                <w:sz w:val="16"/>
                <w:szCs w:val="16"/>
              </w:rPr>
              <w:t xml:space="preserve"> (82 бар). Линия имеет 2 </w:t>
            </w:r>
            <w:proofErr w:type="gramStart"/>
            <w:r w:rsidRPr="00223BA0">
              <w:rPr>
                <w:rFonts w:ascii="Times New Roman" w:hAnsi="Times New Roman" w:cs="Times New Roman"/>
                <w:color w:val="000000"/>
                <w:sz w:val="16"/>
                <w:szCs w:val="16"/>
              </w:rPr>
              <w:t>вентилируемых</w:t>
            </w:r>
            <w:proofErr w:type="gramEnd"/>
            <w:r w:rsidRPr="00223BA0">
              <w:rPr>
                <w:rFonts w:ascii="Times New Roman" w:hAnsi="Times New Roman" w:cs="Times New Roman"/>
                <w:color w:val="000000"/>
                <w:sz w:val="16"/>
                <w:szCs w:val="16"/>
              </w:rPr>
              <w:t xml:space="preserve"> колпачка типа мама </w:t>
            </w:r>
            <w:proofErr w:type="spellStart"/>
            <w:r w:rsidRPr="00223BA0">
              <w:rPr>
                <w:rFonts w:ascii="Times New Roman" w:hAnsi="Times New Roman" w:cs="Times New Roman"/>
                <w:color w:val="000000"/>
                <w:sz w:val="16"/>
                <w:szCs w:val="16"/>
              </w:rPr>
              <w:t>Luer</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Lock</w:t>
            </w:r>
            <w:proofErr w:type="spellEnd"/>
            <w:r w:rsidRPr="00223BA0">
              <w:rPr>
                <w:rFonts w:ascii="Times New Roman" w:hAnsi="Times New Roman" w:cs="Times New Roman"/>
                <w:color w:val="000000"/>
                <w:sz w:val="16"/>
                <w:szCs w:val="16"/>
              </w:rPr>
              <w:t xml:space="preserve"> и папа </w:t>
            </w:r>
            <w:proofErr w:type="spellStart"/>
            <w:r w:rsidRPr="00223BA0">
              <w:rPr>
                <w:rFonts w:ascii="Times New Roman" w:hAnsi="Times New Roman" w:cs="Times New Roman"/>
                <w:color w:val="000000"/>
                <w:sz w:val="16"/>
                <w:szCs w:val="16"/>
              </w:rPr>
              <w:t>Luer</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Lock</w:t>
            </w:r>
            <w:proofErr w:type="spell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 xml:space="preserve">Длина линии не менее 100 см, внутренний диаметр не менее 1,9 мм., наружный диаметр не более 4,78 мм., толщина стенки не более 1,44 мм., жесткость материала по </w:t>
            </w:r>
            <w:proofErr w:type="spellStart"/>
            <w:r w:rsidRPr="00223BA0">
              <w:rPr>
                <w:rFonts w:ascii="Times New Roman" w:hAnsi="Times New Roman" w:cs="Times New Roman"/>
                <w:color w:val="000000"/>
                <w:sz w:val="16"/>
                <w:szCs w:val="16"/>
              </w:rPr>
              <w:t>шору</w:t>
            </w:r>
            <w:proofErr w:type="spellEnd"/>
            <w:r w:rsidRPr="00223BA0">
              <w:rPr>
                <w:rFonts w:ascii="Times New Roman" w:hAnsi="Times New Roman" w:cs="Times New Roman"/>
                <w:color w:val="000000"/>
                <w:sz w:val="16"/>
                <w:szCs w:val="16"/>
              </w:rPr>
              <w:t xml:space="preserve"> 90A; 1 шт. - Трехходовой краник высокого давления для контроля инъекций контрастной среды во время процедур ангиографии c максимальным давлением до 600 PSI (41.3 бар).</w:t>
            </w:r>
            <w:proofErr w:type="gramEnd"/>
            <w:r w:rsidRPr="00223BA0">
              <w:rPr>
                <w:rFonts w:ascii="Times New Roman" w:hAnsi="Times New Roman" w:cs="Times New Roman"/>
                <w:color w:val="000000"/>
                <w:sz w:val="16"/>
                <w:szCs w:val="16"/>
              </w:rPr>
              <w:t xml:space="preserve"> В единой упаковке плотной прозрачной сверху и бумажной снизу для лучшей визуализации целостности товара. Остаток </w:t>
            </w:r>
            <w:proofErr w:type="spellStart"/>
            <w:r w:rsidRPr="00223BA0">
              <w:rPr>
                <w:rFonts w:ascii="Times New Roman" w:hAnsi="Times New Roman" w:cs="Times New Roman"/>
                <w:color w:val="000000"/>
                <w:sz w:val="16"/>
                <w:szCs w:val="16"/>
              </w:rPr>
              <w:t>этиленоксида</w:t>
            </w:r>
            <w:proofErr w:type="spellEnd"/>
            <w:r w:rsidRPr="00223BA0">
              <w:rPr>
                <w:rFonts w:ascii="Times New Roman" w:hAnsi="Times New Roman" w:cs="Times New Roman"/>
                <w:color w:val="000000"/>
                <w:sz w:val="16"/>
                <w:szCs w:val="16"/>
              </w:rPr>
              <w:t xml:space="preserve"> после стерилизации не больше 10ug/m. Метод стерилизации: </w:t>
            </w:r>
            <w:proofErr w:type="spellStart"/>
            <w:r w:rsidRPr="00223BA0">
              <w:rPr>
                <w:rFonts w:ascii="Times New Roman" w:hAnsi="Times New Roman" w:cs="Times New Roman"/>
                <w:color w:val="000000"/>
                <w:sz w:val="16"/>
                <w:szCs w:val="16"/>
              </w:rPr>
              <w:t>Этиленоксидом</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26 500,00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795 000,00</w:t>
            </w:r>
          </w:p>
        </w:tc>
      </w:tr>
      <w:tr w:rsidR="00223BA0" w:rsidTr="00223BA0">
        <w:trPr>
          <w:trHeight w:val="4661"/>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19</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5F5AC4">
            <w:pPr>
              <w:rPr>
                <w:rFonts w:ascii="Times New Roman" w:hAnsi="Times New Roman" w:cs="Times New Roman"/>
                <w:color w:val="000000"/>
                <w:sz w:val="18"/>
                <w:szCs w:val="18"/>
              </w:rPr>
            </w:pPr>
            <w:proofErr w:type="gramStart"/>
            <w:r w:rsidRPr="00223BA0">
              <w:rPr>
                <w:rFonts w:ascii="Times New Roman" w:hAnsi="Times New Roman" w:cs="Times New Roman"/>
                <w:color w:val="000000"/>
                <w:sz w:val="18"/>
                <w:szCs w:val="18"/>
              </w:rPr>
              <w:t>Периферическая</w:t>
            </w:r>
            <w:proofErr w:type="gramEnd"/>
            <w:r w:rsidRPr="00223BA0">
              <w:rPr>
                <w:rFonts w:ascii="Times New Roman" w:hAnsi="Times New Roman" w:cs="Times New Roman"/>
                <w:color w:val="000000"/>
                <w:sz w:val="18"/>
                <w:szCs w:val="18"/>
              </w:rPr>
              <w:t xml:space="preserve"> </w:t>
            </w:r>
            <w:proofErr w:type="spellStart"/>
            <w:r w:rsidRPr="00223BA0">
              <w:rPr>
                <w:rFonts w:ascii="Times New Roman" w:hAnsi="Times New Roman" w:cs="Times New Roman"/>
                <w:color w:val="000000"/>
                <w:sz w:val="18"/>
                <w:szCs w:val="18"/>
              </w:rPr>
              <w:t>стент-система</w:t>
            </w:r>
            <w:proofErr w:type="spellEnd"/>
            <w:r w:rsidRPr="00223BA0">
              <w:rPr>
                <w:rFonts w:ascii="Times New Roman" w:hAnsi="Times New Roman" w:cs="Times New Roman"/>
                <w:color w:val="000000"/>
                <w:sz w:val="18"/>
                <w:szCs w:val="18"/>
              </w:rPr>
              <w:t xml:space="preserve"> с </w:t>
            </w:r>
            <w:proofErr w:type="spellStart"/>
            <w:r w:rsidRPr="00223BA0">
              <w:rPr>
                <w:rFonts w:ascii="Times New Roman" w:hAnsi="Times New Roman" w:cs="Times New Roman"/>
                <w:color w:val="000000"/>
                <w:sz w:val="18"/>
                <w:szCs w:val="18"/>
              </w:rPr>
              <w:t>сиролимусом</w:t>
            </w:r>
            <w:proofErr w:type="spellEnd"/>
            <w:r w:rsidRPr="00223BA0">
              <w:rPr>
                <w:rFonts w:ascii="Times New Roman" w:hAnsi="Times New Roman" w:cs="Times New Roman"/>
                <w:color w:val="000000"/>
                <w:sz w:val="18"/>
                <w:szCs w:val="18"/>
              </w:rPr>
              <w:t xml:space="preserve"> для лечения хронических и острых пораж</w:t>
            </w:r>
            <w:r w:rsidR="005F5AC4">
              <w:rPr>
                <w:rFonts w:ascii="Times New Roman" w:hAnsi="Times New Roman" w:cs="Times New Roman"/>
                <w:color w:val="000000"/>
                <w:sz w:val="18"/>
                <w:szCs w:val="18"/>
              </w:rPr>
              <w:t>ений артерий нижних конечностей</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Периферический </w:t>
            </w: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с покрытием из </w:t>
            </w:r>
            <w:proofErr w:type="spellStart"/>
            <w:r w:rsidRPr="00223BA0">
              <w:rPr>
                <w:rFonts w:ascii="Times New Roman" w:hAnsi="Times New Roman" w:cs="Times New Roman"/>
                <w:color w:val="000000"/>
                <w:sz w:val="16"/>
                <w:szCs w:val="16"/>
              </w:rPr>
              <w:t>сиролимуса</w:t>
            </w:r>
            <w:proofErr w:type="spellEnd"/>
            <w:r w:rsidRPr="00223BA0">
              <w:rPr>
                <w:rFonts w:ascii="Times New Roman" w:hAnsi="Times New Roman" w:cs="Times New Roman"/>
                <w:color w:val="000000"/>
                <w:sz w:val="16"/>
                <w:szCs w:val="16"/>
              </w:rPr>
              <w:t xml:space="preserve"> из ангиолита BTK изготовлен из </w:t>
            </w:r>
            <w:proofErr w:type="spellStart"/>
            <w:proofErr w:type="gramStart"/>
            <w:r w:rsidRPr="00223BA0">
              <w:rPr>
                <w:rFonts w:ascii="Times New Roman" w:hAnsi="Times New Roman" w:cs="Times New Roman"/>
                <w:color w:val="000000"/>
                <w:sz w:val="16"/>
                <w:szCs w:val="16"/>
              </w:rPr>
              <w:t>кобальто-хромового</w:t>
            </w:r>
            <w:proofErr w:type="spellEnd"/>
            <w:proofErr w:type="gramEnd"/>
            <w:r w:rsidRPr="00223BA0">
              <w:rPr>
                <w:rFonts w:ascii="Times New Roman" w:hAnsi="Times New Roman" w:cs="Times New Roman"/>
                <w:color w:val="000000"/>
                <w:sz w:val="16"/>
                <w:szCs w:val="16"/>
              </w:rPr>
              <w:t xml:space="preserve"> сплава L605, покрытого смесью </w:t>
            </w:r>
            <w:proofErr w:type="spellStart"/>
            <w:r w:rsidRPr="00223BA0">
              <w:rPr>
                <w:rFonts w:ascii="Times New Roman" w:hAnsi="Times New Roman" w:cs="Times New Roman"/>
                <w:color w:val="000000"/>
                <w:sz w:val="16"/>
                <w:szCs w:val="16"/>
              </w:rPr>
              <w:t>сиролимуса</w:t>
            </w:r>
            <w:proofErr w:type="spellEnd"/>
            <w:r w:rsidRPr="00223BA0">
              <w:rPr>
                <w:rFonts w:ascii="Times New Roman" w:hAnsi="Times New Roman" w:cs="Times New Roman"/>
                <w:color w:val="000000"/>
                <w:sz w:val="16"/>
                <w:szCs w:val="16"/>
              </w:rPr>
              <w:t xml:space="preserve"> и </w:t>
            </w:r>
            <w:proofErr w:type="spellStart"/>
            <w:r w:rsidRPr="00223BA0">
              <w:rPr>
                <w:rFonts w:ascii="Times New Roman" w:hAnsi="Times New Roman" w:cs="Times New Roman"/>
                <w:color w:val="000000"/>
                <w:sz w:val="16"/>
                <w:szCs w:val="16"/>
              </w:rPr>
              <w:t>биостабильных</w:t>
            </w:r>
            <w:proofErr w:type="spellEnd"/>
            <w:r w:rsidRPr="00223BA0">
              <w:rPr>
                <w:rFonts w:ascii="Times New Roman" w:hAnsi="Times New Roman" w:cs="Times New Roman"/>
                <w:color w:val="000000"/>
                <w:sz w:val="16"/>
                <w:szCs w:val="16"/>
              </w:rPr>
              <w:t xml:space="preserve"> полимеров последнего поколения обеспечивающее гомогенное вымывание лекарства из очага поражения (он состоит из трех слоев: </w:t>
            </w:r>
            <w:proofErr w:type="spellStart"/>
            <w:r w:rsidRPr="00223BA0">
              <w:rPr>
                <w:rFonts w:ascii="Times New Roman" w:hAnsi="Times New Roman" w:cs="Times New Roman"/>
                <w:color w:val="000000"/>
                <w:sz w:val="16"/>
                <w:szCs w:val="16"/>
              </w:rPr>
              <w:t>фторполимера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фторполимера</w:t>
            </w:r>
            <w:proofErr w:type="spellEnd"/>
            <w:r w:rsidRPr="00223BA0">
              <w:rPr>
                <w:rFonts w:ascii="Times New Roman" w:hAnsi="Times New Roman" w:cs="Times New Roman"/>
                <w:color w:val="000000"/>
                <w:sz w:val="16"/>
                <w:szCs w:val="16"/>
              </w:rPr>
              <w:t xml:space="preserve"> + </w:t>
            </w:r>
            <w:proofErr w:type="spellStart"/>
            <w:r w:rsidRPr="00223BA0">
              <w:rPr>
                <w:rFonts w:ascii="Times New Roman" w:hAnsi="Times New Roman" w:cs="Times New Roman"/>
                <w:color w:val="000000"/>
                <w:sz w:val="16"/>
                <w:szCs w:val="16"/>
              </w:rPr>
              <w:t>сиролимуса</w:t>
            </w:r>
            <w:proofErr w:type="spellEnd"/>
            <w:r w:rsidRPr="00223BA0">
              <w:rPr>
                <w:rFonts w:ascii="Times New Roman" w:hAnsi="Times New Roman" w:cs="Times New Roman"/>
                <w:color w:val="000000"/>
                <w:sz w:val="16"/>
                <w:szCs w:val="16"/>
              </w:rPr>
              <w:t xml:space="preserve"> и, наконец, слоя акрилата). </w:t>
            </w: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применяется для лечения хронических и острых поражений артерий нижних конечностей ниже колена (БТК), а также подколенных и подколенных поражений с эталонными диаметрами сосудов от ≥2 мм до ≤4,50 мм с целью увеличения внутреннего диаметра артерии и, как следствие, улучшение кровотока при тяжелой хромоте или критической ишемии конечностей. </w:t>
            </w: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изготовлен</w:t>
            </w:r>
            <w:proofErr w:type="gramEnd"/>
            <w:r w:rsidRPr="00223BA0">
              <w:rPr>
                <w:rFonts w:ascii="Times New Roman" w:hAnsi="Times New Roman" w:cs="Times New Roman"/>
                <w:color w:val="000000"/>
                <w:sz w:val="16"/>
                <w:szCs w:val="16"/>
              </w:rPr>
              <w:t xml:space="preserve"> из металлической трубки, вырезанной лазером и впоследствии подвергнутой различным обработкам, которые придают поверхности гладкую и глянцевую поверхность. Конструкция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основана на конкатенации ячеек в окружном направлении, которые соединены в осевом направлении посредством звеньев для получения различных продольных конфигураций. Кроме того, регулировка количества ячеек в радиальном направлении позволяет расширять </w:t>
            </w: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до различных диаметров. Система доставки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представляет собой баллонный катетер с быстрой заменой, также называемый RX, имеющий конфигурацию с одним просветом в проксимальной части и коаксиальную конфигурацию с двумя просветами в дистальной части. Дистальная часть катетера покрыта прочным гидрофильным покрытием, чтобы минимизировать трение и улучшить </w:t>
            </w:r>
            <w:proofErr w:type="spellStart"/>
            <w:r w:rsidRPr="00223BA0">
              <w:rPr>
                <w:rFonts w:ascii="Times New Roman" w:hAnsi="Times New Roman" w:cs="Times New Roman"/>
                <w:color w:val="000000"/>
                <w:sz w:val="16"/>
                <w:szCs w:val="16"/>
              </w:rPr>
              <w:t>отслеживаемость</w:t>
            </w:r>
            <w:proofErr w:type="spellEnd"/>
            <w:r w:rsidRPr="00223BA0">
              <w:rPr>
                <w:rFonts w:ascii="Times New Roman" w:hAnsi="Times New Roman" w:cs="Times New Roman"/>
                <w:color w:val="000000"/>
                <w:sz w:val="16"/>
                <w:szCs w:val="16"/>
              </w:rPr>
              <w:t xml:space="preserve">. Надувной сегмент покрывают гомогенной смесью препарата </w:t>
            </w:r>
            <w:proofErr w:type="spellStart"/>
            <w:r w:rsidRPr="00223BA0">
              <w:rPr>
                <w:rFonts w:ascii="Times New Roman" w:hAnsi="Times New Roman" w:cs="Times New Roman"/>
                <w:color w:val="000000"/>
                <w:sz w:val="16"/>
                <w:szCs w:val="16"/>
              </w:rPr>
              <w:t>сиролимус</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рапамицин</w:t>
            </w:r>
            <w:proofErr w:type="spellEnd"/>
            <w:r w:rsidRPr="00223BA0">
              <w:rPr>
                <w:rFonts w:ascii="Times New Roman" w:hAnsi="Times New Roman" w:cs="Times New Roman"/>
                <w:color w:val="000000"/>
                <w:sz w:val="16"/>
                <w:szCs w:val="16"/>
              </w:rPr>
              <w:t xml:space="preserve">) и </w:t>
            </w:r>
            <w:proofErr w:type="spellStart"/>
            <w:r w:rsidRPr="00223BA0">
              <w:rPr>
                <w:rFonts w:ascii="Times New Roman" w:hAnsi="Times New Roman" w:cs="Times New Roman"/>
                <w:color w:val="000000"/>
                <w:sz w:val="16"/>
                <w:szCs w:val="16"/>
              </w:rPr>
              <w:t>биостабильного</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фторакрилатного</w:t>
            </w:r>
            <w:proofErr w:type="spellEnd"/>
            <w:r w:rsidRPr="00223BA0">
              <w:rPr>
                <w:rFonts w:ascii="Times New Roman" w:hAnsi="Times New Roman" w:cs="Times New Roman"/>
                <w:color w:val="000000"/>
                <w:sz w:val="16"/>
                <w:szCs w:val="16"/>
              </w:rPr>
              <w:t xml:space="preserve"> полимера, что дает дозу препарата 1,4 мкг / мм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Характеристики: • Материал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CoCr</w:t>
            </w:r>
            <w:proofErr w:type="spellEnd"/>
            <w:r w:rsidRPr="00223BA0">
              <w:rPr>
                <w:rFonts w:ascii="Times New Roman" w:hAnsi="Times New Roman" w:cs="Times New Roman"/>
                <w:color w:val="000000"/>
                <w:sz w:val="16"/>
                <w:szCs w:val="16"/>
              </w:rPr>
              <w:t xml:space="preserve"> L605 • Толщина подкоса</w:t>
            </w:r>
            <w:proofErr w:type="gramStart"/>
            <w:r w:rsidRPr="00223BA0">
              <w:rPr>
                <w:rFonts w:ascii="Times New Roman" w:hAnsi="Times New Roman" w:cs="Times New Roman"/>
                <w:color w:val="000000"/>
                <w:sz w:val="16"/>
                <w:szCs w:val="16"/>
              </w:rPr>
              <w:t xml:space="preserve"> :</w:t>
            </w:r>
            <w:proofErr w:type="gramEnd"/>
            <w:r w:rsidRPr="00223BA0">
              <w:rPr>
                <w:rFonts w:ascii="Times New Roman" w:hAnsi="Times New Roman" w:cs="Times New Roman"/>
                <w:color w:val="000000"/>
                <w:sz w:val="16"/>
                <w:szCs w:val="16"/>
              </w:rPr>
              <w:t xml:space="preserve"> 75–85 мкм в зависимости от диаметра </w:t>
            </w:r>
            <w:proofErr w:type="spellStart"/>
            <w:r w:rsidRPr="00223BA0">
              <w:rPr>
                <w:rFonts w:ascii="Times New Roman" w:hAnsi="Times New Roman" w:cs="Times New Roman"/>
                <w:color w:val="000000"/>
                <w:sz w:val="16"/>
                <w:szCs w:val="16"/>
              </w:rPr>
              <w:t>стента</w:t>
            </w:r>
            <w:proofErr w:type="spellEnd"/>
            <w:r w:rsidRPr="00223BA0">
              <w:rPr>
                <w:rFonts w:ascii="Times New Roman" w:hAnsi="Times New Roman" w:cs="Times New Roman"/>
                <w:color w:val="000000"/>
                <w:sz w:val="16"/>
                <w:szCs w:val="16"/>
              </w:rPr>
              <w:t xml:space="preserve">. Звенья 70 мкм • Лекарственное средство: </w:t>
            </w:r>
            <w:proofErr w:type="spellStart"/>
            <w:r w:rsidRPr="00223BA0">
              <w:rPr>
                <w:rFonts w:ascii="Times New Roman" w:hAnsi="Times New Roman" w:cs="Times New Roman"/>
                <w:color w:val="000000"/>
                <w:sz w:val="16"/>
                <w:szCs w:val="16"/>
              </w:rPr>
              <w:t>Сиролимус</w:t>
            </w:r>
            <w:proofErr w:type="spellEnd"/>
            <w:r w:rsidRPr="00223BA0">
              <w:rPr>
                <w:rFonts w:ascii="Times New Roman" w:hAnsi="Times New Roman" w:cs="Times New Roman"/>
                <w:color w:val="000000"/>
                <w:sz w:val="16"/>
                <w:szCs w:val="16"/>
              </w:rPr>
              <w:t xml:space="preserve"> 1,4 мкг / мм</w:t>
            </w:r>
            <w:proofErr w:type="gramStart"/>
            <w:r w:rsidRPr="00223BA0">
              <w:rPr>
                <w:rFonts w:ascii="Times New Roman" w:hAnsi="Times New Roman" w:cs="Times New Roman"/>
                <w:color w:val="000000"/>
                <w:sz w:val="16"/>
                <w:szCs w:val="16"/>
              </w:rPr>
              <w:t>2</w:t>
            </w:r>
            <w:proofErr w:type="gramEnd"/>
            <w:r w:rsidRPr="00223BA0">
              <w:rPr>
                <w:rFonts w:ascii="Times New Roman" w:hAnsi="Times New Roman" w:cs="Times New Roman"/>
                <w:color w:val="000000"/>
                <w:sz w:val="16"/>
                <w:szCs w:val="16"/>
              </w:rPr>
              <w:t xml:space="preserve"> • Полимер: </w:t>
            </w:r>
            <w:proofErr w:type="spellStart"/>
            <w:r w:rsidRPr="00223BA0">
              <w:rPr>
                <w:rFonts w:ascii="Times New Roman" w:hAnsi="Times New Roman" w:cs="Times New Roman"/>
                <w:color w:val="000000"/>
                <w:sz w:val="16"/>
                <w:szCs w:val="16"/>
              </w:rPr>
              <w:t>биостабильный</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фторированный</w:t>
            </w:r>
            <w:proofErr w:type="spellEnd"/>
            <w:r w:rsidRPr="00223BA0">
              <w:rPr>
                <w:rFonts w:ascii="Times New Roman" w:hAnsi="Times New Roman" w:cs="Times New Roman"/>
                <w:color w:val="000000"/>
                <w:sz w:val="16"/>
                <w:szCs w:val="16"/>
              </w:rPr>
              <w:t xml:space="preserve"> акрилат • Материалы катетера: нейлон / </w:t>
            </w:r>
            <w:proofErr w:type="spellStart"/>
            <w:r w:rsidRPr="00223BA0">
              <w:rPr>
                <w:rFonts w:ascii="Times New Roman" w:hAnsi="Times New Roman" w:cs="Times New Roman"/>
                <w:color w:val="000000"/>
                <w:sz w:val="16"/>
                <w:szCs w:val="16"/>
              </w:rPr>
              <w:t>пебакс</w:t>
            </w:r>
            <w:proofErr w:type="spellEnd"/>
            <w:r w:rsidRPr="00223BA0">
              <w:rPr>
                <w:rFonts w:ascii="Times New Roman" w:hAnsi="Times New Roman" w:cs="Times New Roman"/>
                <w:color w:val="000000"/>
                <w:sz w:val="16"/>
                <w:szCs w:val="16"/>
              </w:rPr>
              <w:t xml:space="preserve">. Без латексных компонентов. • Поперечный профиль от 0,043 дюйма до 0,051 дюйма • Номинальное давление: 9–12 </w:t>
            </w:r>
            <w:proofErr w:type="spellStart"/>
            <w:r w:rsidRPr="00223BA0">
              <w:rPr>
                <w:rFonts w:ascii="Times New Roman" w:hAnsi="Times New Roman" w:cs="Times New Roman"/>
                <w:color w:val="000000"/>
                <w:sz w:val="16"/>
                <w:szCs w:val="16"/>
              </w:rPr>
              <w:t>атм</w:t>
            </w:r>
            <w:proofErr w:type="spellEnd"/>
            <w:r w:rsidRPr="00223BA0">
              <w:rPr>
                <w:rFonts w:ascii="Times New Roman" w:hAnsi="Times New Roman" w:cs="Times New Roman"/>
                <w:color w:val="000000"/>
                <w:sz w:val="16"/>
                <w:szCs w:val="16"/>
              </w:rPr>
              <w:t xml:space="preserve"> • Номинальное давление разрыва (RBP): 16 </w:t>
            </w:r>
            <w:proofErr w:type="spellStart"/>
            <w:r w:rsidRPr="00223BA0">
              <w:rPr>
                <w:rFonts w:ascii="Times New Roman" w:hAnsi="Times New Roman" w:cs="Times New Roman"/>
                <w:color w:val="000000"/>
                <w:sz w:val="16"/>
                <w:szCs w:val="16"/>
              </w:rPr>
              <w:t>атм</w:t>
            </w:r>
            <w:proofErr w:type="spellEnd"/>
            <w:r w:rsidRPr="00223BA0">
              <w:rPr>
                <w:rFonts w:ascii="Times New Roman" w:hAnsi="Times New Roman" w:cs="Times New Roman"/>
                <w:color w:val="000000"/>
                <w:sz w:val="16"/>
                <w:szCs w:val="16"/>
              </w:rPr>
              <w:t xml:space="preserve"> • Среднее давление разрыва (ABP): 22 </w:t>
            </w:r>
            <w:proofErr w:type="spellStart"/>
            <w:r w:rsidRPr="00223BA0">
              <w:rPr>
                <w:rFonts w:ascii="Times New Roman" w:hAnsi="Times New Roman" w:cs="Times New Roman"/>
                <w:color w:val="000000"/>
                <w:sz w:val="16"/>
                <w:szCs w:val="16"/>
              </w:rPr>
              <w:t>атм</w:t>
            </w:r>
            <w:proofErr w:type="spellEnd"/>
            <w:r w:rsidRPr="00223BA0">
              <w:rPr>
                <w:rFonts w:ascii="Times New Roman" w:hAnsi="Times New Roman" w:cs="Times New Roman"/>
                <w:color w:val="000000"/>
                <w:sz w:val="16"/>
                <w:szCs w:val="16"/>
              </w:rPr>
              <w:t xml:space="preserve"> • 2 </w:t>
            </w:r>
            <w:proofErr w:type="spellStart"/>
            <w:r w:rsidRPr="00223BA0">
              <w:rPr>
                <w:rFonts w:ascii="Times New Roman" w:hAnsi="Times New Roman" w:cs="Times New Roman"/>
                <w:color w:val="000000"/>
                <w:sz w:val="16"/>
                <w:szCs w:val="16"/>
              </w:rPr>
              <w:t>рентгеноконтрастных</w:t>
            </w:r>
            <w:proofErr w:type="spellEnd"/>
            <w:r w:rsidRPr="00223BA0">
              <w:rPr>
                <w:rFonts w:ascii="Times New Roman" w:hAnsi="Times New Roman" w:cs="Times New Roman"/>
                <w:color w:val="000000"/>
                <w:sz w:val="16"/>
                <w:szCs w:val="16"/>
              </w:rPr>
              <w:t xml:space="preserve"> маркера </w:t>
            </w:r>
            <w:proofErr w:type="spellStart"/>
            <w:r w:rsidRPr="00223BA0">
              <w:rPr>
                <w:rFonts w:ascii="Times New Roman" w:hAnsi="Times New Roman" w:cs="Times New Roman"/>
                <w:color w:val="000000"/>
                <w:sz w:val="16"/>
                <w:szCs w:val="16"/>
              </w:rPr>
              <w:t>Pt</w:t>
            </w:r>
            <w:proofErr w:type="spellEnd"/>
            <w:r w:rsidRPr="00223BA0">
              <w:rPr>
                <w:rFonts w:ascii="Times New Roman" w:hAnsi="Times New Roman" w:cs="Times New Roman"/>
                <w:color w:val="000000"/>
                <w:sz w:val="16"/>
                <w:szCs w:val="16"/>
              </w:rPr>
              <w:t xml:space="preserve"> / </w:t>
            </w:r>
            <w:proofErr w:type="spellStart"/>
            <w:r w:rsidRPr="00223BA0">
              <w:rPr>
                <w:rFonts w:ascii="Times New Roman" w:hAnsi="Times New Roman" w:cs="Times New Roman"/>
                <w:color w:val="000000"/>
                <w:sz w:val="16"/>
                <w:szCs w:val="16"/>
              </w:rPr>
              <w:t>Ir</w:t>
            </w:r>
            <w:proofErr w:type="spellEnd"/>
            <w:r w:rsidRPr="00223BA0">
              <w:rPr>
                <w:rFonts w:ascii="Times New Roman" w:hAnsi="Times New Roman" w:cs="Times New Roman"/>
                <w:color w:val="000000"/>
                <w:sz w:val="16"/>
                <w:szCs w:val="16"/>
              </w:rPr>
              <w:t xml:space="preserve"> на катетере, ограничивающем </w:t>
            </w:r>
            <w:proofErr w:type="spellStart"/>
            <w:r w:rsidRPr="00223BA0">
              <w:rPr>
                <w:rFonts w:ascii="Times New Roman" w:hAnsi="Times New Roman" w:cs="Times New Roman"/>
                <w:color w:val="000000"/>
                <w:sz w:val="16"/>
                <w:szCs w:val="16"/>
              </w:rPr>
              <w:t>стент</w:t>
            </w:r>
            <w:proofErr w:type="spellEnd"/>
            <w:r w:rsidRPr="00223BA0">
              <w:rPr>
                <w:rFonts w:ascii="Times New Roman" w:hAnsi="Times New Roman" w:cs="Times New Roman"/>
                <w:color w:val="000000"/>
                <w:sz w:val="16"/>
                <w:szCs w:val="16"/>
              </w:rPr>
              <w:t xml:space="preserve"> • Совместимость направляющих катетеров : 5F • Рабочая длина катетера: 142 см • Рекомендуемый проводник: 0,014 дюйма • Профиль входа: 0,017 </w:t>
            </w:r>
            <w:proofErr w:type="spellStart"/>
            <w:r w:rsidRPr="00223BA0">
              <w:rPr>
                <w:rFonts w:ascii="Times New Roman" w:hAnsi="Times New Roman" w:cs="Times New Roman"/>
                <w:color w:val="000000"/>
                <w:sz w:val="16"/>
                <w:szCs w:val="16"/>
              </w:rPr>
              <w:t>дюйма</w:t>
            </w:r>
            <w:proofErr w:type="gramStart"/>
            <w:r w:rsidRPr="00223BA0">
              <w:rPr>
                <w:rFonts w:ascii="Times New Roman" w:hAnsi="Times New Roman" w:cs="Times New Roman"/>
                <w:color w:val="000000"/>
                <w:sz w:val="16"/>
                <w:szCs w:val="16"/>
              </w:rPr>
              <w:t>.Р</w:t>
            </w:r>
            <w:proofErr w:type="gramEnd"/>
            <w:r w:rsidRPr="00223BA0">
              <w:rPr>
                <w:rFonts w:ascii="Times New Roman" w:hAnsi="Times New Roman" w:cs="Times New Roman"/>
                <w:color w:val="000000"/>
                <w:sz w:val="16"/>
                <w:szCs w:val="16"/>
              </w:rPr>
              <w:t>азмеры</w:t>
            </w:r>
            <w:proofErr w:type="spellEnd"/>
            <w:r w:rsidRPr="00223BA0">
              <w:rPr>
                <w:rFonts w:ascii="Times New Roman" w:hAnsi="Times New Roman" w:cs="Times New Roman"/>
                <w:color w:val="000000"/>
                <w:sz w:val="16"/>
                <w:szCs w:val="16"/>
              </w:rPr>
              <w:t>: длина 9, 14, 16, 19, 24, 29, 34 и 39 мм*, Ø 2,0; 2,25; 2,5; 2,75; 3,0; 3,5; 4,0; 4,5 мм.</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343 200,00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343 200,00</w:t>
            </w:r>
          </w:p>
        </w:tc>
      </w:tr>
      <w:tr w:rsidR="00223BA0" w:rsidTr="00223BA0">
        <w:trPr>
          <w:trHeight w:val="1644"/>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lastRenderedPageBreak/>
              <w:t>20</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5F5AC4">
            <w:pPr>
              <w:rPr>
                <w:rFonts w:ascii="Times New Roman" w:hAnsi="Times New Roman" w:cs="Times New Roman"/>
                <w:color w:val="000000"/>
                <w:sz w:val="18"/>
                <w:szCs w:val="18"/>
              </w:rPr>
            </w:pPr>
            <w:proofErr w:type="spellStart"/>
            <w:r w:rsidRPr="00223BA0">
              <w:rPr>
                <w:rFonts w:ascii="Times New Roman" w:hAnsi="Times New Roman" w:cs="Times New Roman"/>
                <w:color w:val="000000"/>
                <w:sz w:val="18"/>
                <w:szCs w:val="18"/>
              </w:rPr>
              <w:t>Интродьюсер</w:t>
            </w:r>
            <w:proofErr w:type="spellEnd"/>
            <w:r w:rsidRPr="00223BA0">
              <w:rPr>
                <w:rFonts w:ascii="Times New Roman" w:hAnsi="Times New Roman" w:cs="Times New Roman"/>
                <w:color w:val="000000"/>
                <w:sz w:val="18"/>
                <w:szCs w:val="18"/>
              </w:rPr>
              <w:t xml:space="preserve"> в комплекте с</w:t>
            </w:r>
            <w:r w:rsidR="005F5AC4">
              <w:rPr>
                <w:rFonts w:ascii="Times New Roman" w:hAnsi="Times New Roman" w:cs="Times New Roman"/>
                <w:color w:val="000000"/>
                <w:sz w:val="18"/>
                <w:szCs w:val="18"/>
              </w:rPr>
              <w:t xml:space="preserve"> иглой для </w:t>
            </w:r>
            <w:proofErr w:type="spellStart"/>
            <w:r w:rsidR="005F5AC4">
              <w:rPr>
                <w:rFonts w:ascii="Times New Roman" w:hAnsi="Times New Roman" w:cs="Times New Roman"/>
                <w:color w:val="000000"/>
                <w:sz w:val="18"/>
                <w:szCs w:val="18"/>
              </w:rPr>
              <w:t>феморального</w:t>
            </w:r>
            <w:proofErr w:type="spellEnd"/>
            <w:r w:rsidR="005F5AC4">
              <w:rPr>
                <w:rFonts w:ascii="Times New Roman" w:hAnsi="Times New Roman" w:cs="Times New Roman"/>
                <w:color w:val="000000"/>
                <w:sz w:val="18"/>
                <w:szCs w:val="18"/>
              </w:rPr>
              <w:t xml:space="preserve"> доступа</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proofErr w:type="spellStart"/>
            <w:r w:rsidRPr="00223BA0">
              <w:rPr>
                <w:rFonts w:ascii="Times New Roman" w:hAnsi="Times New Roman" w:cs="Times New Roman"/>
                <w:color w:val="000000"/>
                <w:sz w:val="16"/>
                <w:szCs w:val="16"/>
              </w:rPr>
              <w:t>Интродьюсер</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феморальный</w:t>
            </w:r>
            <w:proofErr w:type="spellEnd"/>
            <w:r w:rsidRPr="00223BA0">
              <w:rPr>
                <w:rFonts w:ascii="Times New Roman" w:hAnsi="Times New Roman" w:cs="Times New Roman"/>
                <w:color w:val="000000"/>
                <w:sz w:val="16"/>
                <w:szCs w:val="16"/>
              </w:rPr>
              <w:t xml:space="preserve">. Возможность выбора диаметра 4, 5, 6, 7, 8, 9, 10, 11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Возможность выбора длины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длиной 5,7, 10 см. Возможность выбора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с </w:t>
            </w:r>
            <w:proofErr w:type="spellStart"/>
            <w:r w:rsidRPr="00223BA0">
              <w:rPr>
                <w:rFonts w:ascii="Times New Roman" w:hAnsi="Times New Roman" w:cs="Times New Roman"/>
                <w:color w:val="000000"/>
                <w:sz w:val="16"/>
                <w:szCs w:val="16"/>
              </w:rPr>
              <w:t>ренгенконтрастной</w:t>
            </w:r>
            <w:proofErr w:type="spellEnd"/>
            <w:r w:rsidRPr="00223BA0">
              <w:rPr>
                <w:rFonts w:ascii="Times New Roman" w:hAnsi="Times New Roman" w:cs="Times New Roman"/>
                <w:color w:val="000000"/>
                <w:sz w:val="16"/>
                <w:szCs w:val="16"/>
              </w:rPr>
              <w:t xml:space="preserve"> меткой. Возможность выбора цветовой кодировки диаметра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Возможность выбора двухслойной стенки, с внешним слоем из ETFE.  Возможность выбора в комплекте </w:t>
            </w:r>
            <w:proofErr w:type="spellStart"/>
            <w:r w:rsidRPr="00223BA0">
              <w:rPr>
                <w:rFonts w:ascii="Times New Roman" w:hAnsi="Times New Roman" w:cs="Times New Roman"/>
                <w:color w:val="000000"/>
                <w:sz w:val="16"/>
                <w:szCs w:val="16"/>
              </w:rPr>
              <w:t>дилятатора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гемостатического</w:t>
            </w:r>
            <w:proofErr w:type="spellEnd"/>
            <w:r w:rsidRPr="00223BA0">
              <w:rPr>
                <w:rFonts w:ascii="Times New Roman" w:hAnsi="Times New Roman" w:cs="Times New Roman"/>
                <w:color w:val="000000"/>
                <w:sz w:val="16"/>
                <w:szCs w:val="16"/>
              </w:rPr>
              <w:t xml:space="preserve"> клапана.  Наличие защитного механизма на </w:t>
            </w:r>
            <w:proofErr w:type="spellStart"/>
            <w:r w:rsidRPr="00223BA0">
              <w:rPr>
                <w:rFonts w:ascii="Times New Roman" w:hAnsi="Times New Roman" w:cs="Times New Roman"/>
                <w:color w:val="000000"/>
                <w:sz w:val="16"/>
                <w:szCs w:val="16"/>
              </w:rPr>
              <w:t>дилятаторе</w:t>
            </w:r>
            <w:proofErr w:type="spellEnd"/>
            <w:r w:rsidRPr="00223BA0">
              <w:rPr>
                <w:rFonts w:ascii="Times New Roman" w:hAnsi="Times New Roman" w:cs="Times New Roman"/>
                <w:color w:val="000000"/>
                <w:sz w:val="16"/>
                <w:szCs w:val="16"/>
              </w:rPr>
              <w:t xml:space="preserve">, препятствующего самопроизвольному открытию. Возможность выбора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с гидрофильным покрытием.  Наличие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с иглой в комплекте 20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32 </w:t>
            </w:r>
            <w:proofErr w:type="spellStart"/>
            <w:r w:rsidRPr="00223BA0">
              <w:rPr>
                <w:rFonts w:ascii="Times New Roman" w:hAnsi="Times New Roman" w:cs="Times New Roman"/>
                <w:color w:val="000000"/>
                <w:sz w:val="16"/>
                <w:szCs w:val="16"/>
              </w:rPr>
              <w:t>mm</w:t>
            </w:r>
            <w:proofErr w:type="spellEnd"/>
            <w:r w:rsidRPr="00223BA0">
              <w:rPr>
                <w:rFonts w:ascii="Times New Roman" w:hAnsi="Times New Roman" w:cs="Times New Roman"/>
                <w:color w:val="000000"/>
                <w:sz w:val="16"/>
                <w:szCs w:val="16"/>
              </w:rPr>
              <w:t xml:space="preserve">, 20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36 </w:t>
            </w:r>
            <w:proofErr w:type="spellStart"/>
            <w:r w:rsidRPr="00223BA0">
              <w:rPr>
                <w:rFonts w:ascii="Times New Roman" w:hAnsi="Times New Roman" w:cs="Times New Roman"/>
                <w:color w:val="000000"/>
                <w:sz w:val="16"/>
                <w:szCs w:val="16"/>
              </w:rPr>
              <w:t>mm</w:t>
            </w:r>
            <w:proofErr w:type="spellEnd"/>
            <w:r w:rsidRPr="00223BA0">
              <w:rPr>
                <w:rFonts w:ascii="Times New Roman" w:hAnsi="Times New Roman" w:cs="Times New Roman"/>
                <w:color w:val="000000"/>
                <w:sz w:val="16"/>
                <w:szCs w:val="16"/>
              </w:rPr>
              <w:t xml:space="preserve">, 21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36 </w:t>
            </w:r>
            <w:proofErr w:type="spellStart"/>
            <w:r w:rsidRPr="00223BA0">
              <w:rPr>
                <w:rFonts w:ascii="Times New Roman" w:hAnsi="Times New Roman" w:cs="Times New Roman"/>
                <w:color w:val="000000"/>
                <w:sz w:val="16"/>
                <w:szCs w:val="16"/>
              </w:rPr>
              <w:t>mm</w:t>
            </w:r>
            <w:proofErr w:type="spellEnd"/>
            <w:r w:rsidRPr="00223BA0">
              <w:rPr>
                <w:rFonts w:ascii="Times New Roman" w:hAnsi="Times New Roman" w:cs="Times New Roman"/>
                <w:color w:val="000000"/>
                <w:sz w:val="16"/>
                <w:szCs w:val="16"/>
              </w:rPr>
              <w:t xml:space="preserve">, 20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38 </w:t>
            </w:r>
            <w:proofErr w:type="spellStart"/>
            <w:r w:rsidRPr="00223BA0">
              <w:rPr>
                <w:rFonts w:ascii="Times New Roman" w:hAnsi="Times New Roman" w:cs="Times New Roman"/>
                <w:color w:val="000000"/>
                <w:sz w:val="16"/>
                <w:szCs w:val="16"/>
              </w:rPr>
              <w:t>mm</w:t>
            </w:r>
            <w:proofErr w:type="spellEnd"/>
            <w:r w:rsidRPr="00223BA0">
              <w:rPr>
                <w:rFonts w:ascii="Times New Roman" w:hAnsi="Times New Roman" w:cs="Times New Roman"/>
                <w:color w:val="000000"/>
                <w:sz w:val="16"/>
                <w:szCs w:val="16"/>
              </w:rPr>
              <w:t xml:space="preserve">, 21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35 </w:t>
            </w:r>
            <w:proofErr w:type="spellStart"/>
            <w:r w:rsidRPr="00223BA0">
              <w:rPr>
                <w:rFonts w:ascii="Times New Roman" w:hAnsi="Times New Roman" w:cs="Times New Roman"/>
                <w:color w:val="000000"/>
                <w:sz w:val="16"/>
                <w:szCs w:val="16"/>
              </w:rPr>
              <w:t>mm</w:t>
            </w:r>
            <w:proofErr w:type="spellEnd"/>
            <w:r w:rsidRPr="00223BA0">
              <w:rPr>
                <w:rFonts w:ascii="Times New Roman" w:hAnsi="Times New Roman" w:cs="Times New Roman"/>
                <w:color w:val="000000"/>
                <w:sz w:val="16"/>
                <w:szCs w:val="16"/>
              </w:rPr>
              <w:t xml:space="preserve">, 20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51 </w:t>
            </w:r>
            <w:proofErr w:type="spellStart"/>
            <w:r w:rsidRPr="00223BA0">
              <w:rPr>
                <w:rFonts w:ascii="Times New Roman" w:hAnsi="Times New Roman" w:cs="Times New Roman"/>
                <w:color w:val="000000"/>
                <w:sz w:val="16"/>
                <w:szCs w:val="16"/>
              </w:rPr>
              <w:t>mm</w:t>
            </w:r>
            <w:proofErr w:type="spellEnd"/>
            <w:r w:rsidRPr="00223BA0">
              <w:rPr>
                <w:rFonts w:ascii="Times New Roman" w:hAnsi="Times New Roman" w:cs="Times New Roman"/>
                <w:color w:val="000000"/>
                <w:sz w:val="16"/>
                <w:szCs w:val="16"/>
              </w:rPr>
              <w:t xml:space="preserve">, 18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64 </w:t>
            </w:r>
            <w:proofErr w:type="spellStart"/>
            <w:r w:rsidRPr="00223BA0">
              <w:rPr>
                <w:rFonts w:ascii="Times New Roman" w:hAnsi="Times New Roman" w:cs="Times New Roman"/>
                <w:color w:val="000000"/>
                <w:sz w:val="16"/>
                <w:szCs w:val="16"/>
              </w:rPr>
              <w:t>mm</w:t>
            </w:r>
            <w:proofErr w:type="spellEnd"/>
            <w:r w:rsidRPr="00223BA0">
              <w:rPr>
                <w:rFonts w:ascii="Times New Roman" w:hAnsi="Times New Roman" w:cs="Times New Roman"/>
                <w:color w:val="000000"/>
                <w:sz w:val="16"/>
                <w:szCs w:val="16"/>
              </w:rPr>
              <w:t xml:space="preserve">, 18 G </w:t>
            </w:r>
            <w:proofErr w:type="spellStart"/>
            <w:r w:rsidRPr="00223BA0">
              <w:rPr>
                <w:rFonts w:ascii="Times New Roman" w:hAnsi="Times New Roman" w:cs="Times New Roman"/>
                <w:color w:val="000000"/>
                <w:sz w:val="16"/>
                <w:szCs w:val="16"/>
              </w:rPr>
              <w:t>x</w:t>
            </w:r>
            <w:proofErr w:type="spellEnd"/>
            <w:r w:rsidRPr="00223BA0">
              <w:rPr>
                <w:rFonts w:ascii="Times New Roman" w:hAnsi="Times New Roman" w:cs="Times New Roman"/>
                <w:color w:val="000000"/>
                <w:sz w:val="16"/>
                <w:szCs w:val="16"/>
              </w:rPr>
              <w:t xml:space="preserve"> 70mm. . Наличие возможности выбора комплекта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с металлической иглой или иглой-катетером.  Возможность выбора педиатрических наборов.  Наличие выбора длин </w:t>
            </w:r>
            <w:proofErr w:type="spellStart"/>
            <w:r w:rsidRPr="00223BA0">
              <w:rPr>
                <w:rFonts w:ascii="Times New Roman" w:hAnsi="Times New Roman" w:cs="Times New Roman"/>
                <w:color w:val="000000"/>
                <w:sz w:val="16"/>
                <w:szCs w:val="16"/>
              </w:rPr>
              <w:t>минипроводника</w:t>
            </w:r>
            <w:proofErr w:type="spellEnd"/>
            <w:r w:rsidRPr="00223BA0">
              <w:rPr>
                <w:rFonts w:ascii="Times New Roman" w:hAnsi="Times New Roman" w:cs="Times New Roman"/>
                <w:color w:val="000000"/>
                <w:sz w:val="16"/>
                <w:szCs w:val="16"/>
              </w:rPr>
              <w:t xml:space="preserve"> 45см, 80см. Наличие выбора диаметра мини проводника: 0,021", 0,025", 0,035", 0,038".</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11 378,00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227 560,00</w:t>
            </w:r>
          </w:p>
        </w:tc>
      </w:tr>
      <w:tr w:rsidR="00223BA0" w:rsidTr="00223BA0">
        <w:trPr>
          <w:trHeight w:val="2460"/>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21</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5F5AC4">
            <w:pPr>
              <w:rPr>
                <w:rFonts w:ascii="Times New Roman" w:hAnsi="Times New Roman" w:cs="Times New Roman"/>
                <w:color w:val="000000"/>
                <w:sz w:val="18"/>
                <w:szCs w:val="18"/>
              </w:rPr>
            </w:pPr>
            <w:proofErr w:type="spellStart"/>
            <w:r w:rsidRPr="00223BA0">
              <w:rPr>
                <w:rFonts w:ascii="Times New Roman" w:hAnsi="Times New Roman" w:cs="Times New Roman"/>
                <w:color w:val="000000"/>
                <w:sz w:val="18"/>
                <w:szCs w:val="18"/>
              </w:rPr>
              <w:t>Интродьюсер</w:t>
            </w:r>
            <w:proofErr w:type="spellEnd"/>
            <w:r w:rsidRPr="00223BA0">
              <w:rPr>
                <w:rFonts w:ascii="Times New Roman" w:hAnsi="Times New Roman" w:cs="Times New Roman"/>
                <w:color w:val="000000"/>
                <w:sz w:val="18"/>
                <w:szCs w:val="18"/>
              </w:rPr>
              <w:t xml:space="preserve"> в комплекте с игл</w:t>
            </w:r>
            <w:r w:rsidR="005F5AC4">
              <w:rPr>
                <w:rFonts w:ascii="Times New Roman" w:hAnsi="Times New Roman" w:cs="Times New Roman"/>
                <w:color w:val="000000"/>
                <w:sz w:val="18"/>
                <w:szCs w:val="18"/>
              </w:rPr>
              <w:t xml:space="preserve">ой для </w:t>
            </w:r>
            <w:proofErr w:type="spellStart"/>
            <w:r w:rsidR="005F5AC4">
              <w:rPr>
                <w:rFonts w:ascii="Times New Roman" w:hAnsi="Times New Roman" w:cs="Times New Roman"/>
                <w:color w:val="000000"/>
                <w:sz w:val="18"/>
                <w:szCs w:val="18"/>
              </w:rPr>
              <w:t>трансрадиального</w:t>
            </w:r>
            <w:proofErr w:type="spellEnd"/>
            <w:r w:rsidR="005F5AC4">
              <w:rPr>
                <w:rFonts w:ascii="Times New Roman" w:hAnsi="Times New Roman" w:cs="Times New Roman"/>
                <w:color w:val="000000"/>
                <w:sz w:val="18"/>
                <w:szCs w:val="18"/>
              </w:rPr>
              <w:t xml:space="preserve"> доступа</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proofErr w:type="spellStart"/>
            <w:r w:rsidRPr="00223BA0">
              <w:rPr>
                <w:rFonts w:ascii="Times New Roman" w:hAnsi="Times New Roman" w:cs="Times New Roman"/>
                <w:color w:val="000000"/>
                <w:sz w:val="16"/>
                <w:szCs w:val="16"/>
              </w:rPr>
              <w:t>Интродьюсер</w:t>
            </w:r>
            <w:proofErr w:type="spellEnd"/>
            <w:r w:rsidRPr="00223BA0">
              <w:rPr>
                <w:rFonts w:ascii="Times New Roman" w:hAnsi="Times New Roman" w:cs="Times New Roman"/>
                <w:color w:val="000000"/>
                <w:sz w:val="16"/>
                <w:szCs w:val="16"/>
              </w:rPr>
              <w:t xml:space="preserve"> для </w:t>
            </w:r>
            <w:proofErr w:type="spellStart"/>
            <w:r w:rsidRPr="00223BA0">
              <w:rPr>
                <w:rFonts w:ascii="Times New Roman" w:hAnsi="Times New Roman" w:cs="Times New Roman"/>
                <w:color w:val="000000"/>
                <w:sz w:val="16"/>
                <w:szCs w:val="16"/>
              </w:rPr>
              <w:t>трансрадиального</w:t>
            </w:r>
            <w:proofErr w:type="spellEnd"/>
            <w:r w:rsidRPr="00223BA0">
              <w:rPr>
                <w:rFonts w:ascii="Times New Roman" w:hAnsi="Times New Roman" w:cs="Times New Roman"/>
                <w:color w:val="000000"/>
                <w:sz w:val="16"/>
                <w:szCs w:val="16"/>
              </w:rPr>
              <w:t xml:space="preserve"> доступа. Возможность выбора диаметра 4, 5, 6, 7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Возможность выбора длины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длиной 7, 10 см.  Возможность выбора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с </w:t>
            </w:r>
            <w:proofErr w:type="spellStart"/>
            <w:r w:rsidRPr="00223BA0">
              <w:rPr>
                <w:rFonts w:ascii="Times New Roman" w:hAnsi="Times New Roman" w:cs="Times New Roman"/>
                <w:color w:val="000000"/>
                <w:sz w:val="16"/>
                <w:szCs w:val="16"/>
              </w:rPr>
              <w:t>ренгенконтрастной</w:t>
            </w:r>
            <w:proofErr w:type="spellEnd"/>
            <w:r w:rsidRPr="00223BA0">
              <w:rPr>
                <w:rFonts w:ascii="Times New Roman" w:hAnsi="Times New Roman" w:cs="Times New Roman"/>
                <w:color w:val="000000"/>
                <w:sz w:val="16"/>
                <w:szCs w:val="16"/>
              </w:rPr>
              <w:t xml:space="preserve"> меткой. Возможность выбора цветовой кодировки диаметра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Наличие ушка на </w:t>
            </w:r>
            <w:proofErr w:type="spellStart"/>
            <w:r w:rsidRPr="00223BA0">
              <w:rPr>
                <w:rFonts w:ascii="Times New Roman" w:hAnsi="Times New Roman" w:cs="Times New Roman"/>
                <w:color w:val="000000"/>
                <w:sz w:val="16"/>
                <w:szCs w:val="16"/>
              </w:rPr>
              <w:t>интродьюсере</w:t>
            </w:r>
            <w:proofErr w:type="spellEnd"/>
            <w:r w:rsidRPr="00223BA0">
              <w:rPr>
                <w:rFonts w:ascii="Times New Roman" w:hAnsi="Times New Roman" w:cs="Times New Roman"/>
                <w:color w:val="000000"/>
                <w:sz w:val="16"/>
                <w:szCs w:val="16"/>
              </w:rPr>
              <w:t xml:space="preserve"> для подшивания к коже, что обеспечивает удобство фиксации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Возможность выбора двухслойной стенки, с внешним слоем из ETFE. Возможность выбора в комплекте </w:t>
            </w:r>
            <w:proofErr w:type="spellStart"/>
            <w:r w:rsidRPr="00223BA0">
              <w:rPr>
                <w:rFonts w:ascii="Times New Roman" w:hAnsi="Times New Roman" w:cs="Times New Roman"/>
                <w:color w:val="000000"/>
                <w:sz w:val="16"/>
                <w:szCs w:val="16"/>
              </w:rPr>
              <w:t>дилятатора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гемостатического</w:t>
            </w:r>
            <w:proofErr w:type="spellEnd"/>
            <w:r w:rsidRPr="00223BA0">
              <w:rPr>
                <w:rFonts w:ascii="Times New Roman" w:hAnsi="Times New Roman" w:cs="Times New Roman"/>
                <w:color w:val="000000"/>
                <w:sz w:val="16"/>
                <w:szCs w:val="16"/>
              </w:rPr>
              <w:t xml:space="preserve"> клапана.  Наличие защитного механизма на </w:t>
            </w:r>
            <w:proofErr w:type="spellStart"/>
            <w:r w:rsidRPr="00223BA0">
              <w:rPr>
                <w:rFonts w:ascii="Times New Roman" w:hAnsi="Times New Roman" w:cs="Times New Roman"/>
                <w:color w:val="000000"/>
                <w:sz w:val="16"/>
                <w:szCs w:val="16"/>
              </w:rPr>
              <w:t>дилятаторе</w:t>
            </w:r>
            <w:proofErr w:type="spellEnd"/>
            <w:r w:rsidRPr="00223BA0">
              <w:rPr>
                <w:rFonts w:ascii="Times New Roman" w:hAnsi="Times New Roman" w:cs="Times New Roman"/>
                <w:color w:val="000000"/>
                <w:sz w:val="16"/>
                <w:szCs w:val="16"/>
              </w:rPr>
              <w:t xml:space="preserve">, препятствующего самопроизвольному открытию. Возможность выбора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с гидрофильным покрытием.  Наличие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с иглой в комплекте. Наличие возможности выбора комплекта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с металлической иглой или иглой-катетером. Возможность выбора педиатрических наборов. Длина дилататора (</w:t>
            </w:r>
            <w:proofErr w:type="gramStart"/>
            <w:r w:rsidRPr="00223BA0">
              <w:rPr>
                <w:rFonts w:ascii="Times New Roman" w:hAnsi="Times New Roman" w:cs="Times New Roman"/>
                <w:color w:val="000000"/>
                <w:sz w:val="16"/>
                <w:szCs w:val="16"/>
              </w:rPr>
              <w:t>мм</w:t>
            </w:r>
            <w:proofErr w:type="gramEnd"/>
            <w:r w:rsidRPr="00223BA0">
              <w:rPr>
                <w:rFonts w:ascii="Times New Roman" w:hAnsi="Times New Roman" w:cs="Times New Roman"/>
                <w:color w:val="000000"/>
                <w:sz w:val="16"/>
                <w:szCs w:val="16"/>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12 678,00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380 340,00</w:t>
            </w:r>
          </w:p>
        </w:tc>
      </w:tr>
      <w:tr w:rsidR="00223BA0" w:rsidTr="00223BA0">
        <w:trPr>
          <w:trHeight w:val="2393"/>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22</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5F5AC4">
            <w:pPr>
              <w:rPr>
                <w:rFonts w:ascii="Times New Roman" w:hAnsi="Times New Roman" w:cs="Times New Roman"/>
                <w:color w:val="000000"/>
                <w:sz w:val="18"/>
                <w:szCs w:val="18"/>
              </w:rPr>
            </w:pPr>
            <w:proofErr w:type="spellStart"/>
            <w:r w:rsidRPr="00223BA0">
              <w:rPr>
                <w:rFonts w:ascii="Times New Roman" w:hAnsi="Times New Roman" w:cs="Times New Roman"/>
                <w:color w:val="000000"/>
                <w:sz w:val="18"/>
                <w:szCs w:val="18"/>
              </w:rPr>
              <w:t>Интродьюсер</w:t>
            </w:r>
            <w:proofErr w:type="spellEnd"/>
            <w:r w:rsidRPr="00223BA0">
              <w:rPr>
                <w:rFonts w:ascii="Times New Roman" w:hAnsi="Times New Roman" w:cs="Times New Roman"/>
                <w:color w:val="000000"/>
                <w:sz w:val="18"/>
                <w:szCs w:val="18"/>
              </w:rPr>
              <w:t xml:space="preserve"> с гидрофильным покрытием в комплекте с игл</w:t>
            </w:r>
            <w:r w:rsidR="005F5AC4">
              <w:rPr>
                <w:rFonts w:ascii="Times New Roman" w:hAnsi="Times New Roman" w:cs="Times New Roman"/>
                <w:color w:val="000000"/>
                <w:sz w:val="18"/>
                <w:szCs w:val="18"/>
              </w:rPr>
              <w:t xml:space="preserve">ой для </w:t>
            </w:r>
            <w:proofErr w:type="spellStart"/>
            <w:r w:rsidR="005F5AC4">
              <w:rPr>
                <w:rFonts w:ascii="Times New Roman" w:hAnsi="Times New Roman" w:cs="Times New Roman"/>
                <w:color w:val="000000"/>
                <w:sz w:val="18"/>
                <w:szCs w:val="18"/>
              </w:rPr>
              <w:t>трансрадиального</w:t>
            </w:r>
            <w:proofErr w:type="spellEnd"/>
            <w:r w:rsidR="005F5AC4">
              <w:rPr>
                <w:rFonts w:ascii="Times New Roman" w:hAnsi="Times New Roman" w:cs="Times New Roman"/>
                <w:color w:val="000000"/>
                <w:sz w:val="18"/>
                <w:szCs w:val="18"/>
              </w:rPr>
              <w:t xml:space="preserve"> доступа</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proofErr w:type="spellStart"/>
            <w:r w:rsidRPr="00223BA0">
              <w:rPr>
                <w:rFonts w:ascii="Times New Roman" w:hAnsi="Times New Roman" w:cs="Times New Roman"/>
                <w:color w:val="000000"/>
                <w:sz w:val="16"/>
                <w:szCs w:val="16"/>
              </w:rPr>
              <w:t>Интродьюсер</w:t>
            </w:r>
            <w:proofErr w:type="spellEnd"/>
            <w:r w:rsidRPr="00223BA0">
              <w:rPr>
                <w:rFonts w:ascii="Times New Roman" w:hAnsi="Times New Roman" w:cs="Times New Roman"/>
                <w:color w:val="000000"/>
                <w:sz w:val="16"/>
                <w:szCs w:val="16"/>
              </w:rPr>
              <w:t xml:space="preserve"> для </w:t>
            </w:r>
            <w:proofErr w:type="spellStart"/>
            <w:r w:rsidRPr="00223BA0">
              <w:rPr>
                <w:rFonts w:ascii="Times New Roman" w:hAnsi="Times New Roman" w:cs="Times New Roman"/>
                <w:color w:val="000000"/>
                <w:sz w:val="16"/>
                <w:szCs w:val="16"/>
              </w:rPr>
              <w:t>трансрадиального</w:t>
            </w:r>
            <w:proofErr w:type="spellEnd"/>
            <w:r w:rsidRPr="00223BA0">
              <w:rPr>
                <w:rFonts w:ascii="Times New Roman" w:hAnsi="Times New Roman" w:cs="Times New Roman"/>
                <w:color w:val="000000"/>
                <w:sz w:val="16"/>
                <w:szCs w:val="16"/>
              </w:rPr>
              <w:t xml:space="preserve"> доступа. Возможность выбора диаметра  5, 6 </w:t>
            </w:r>
            <w:proofErr w:type="spellStart"/>
            <w:r w:rsidRPr="00223BA0">
              <w:rPr>
                <w:rFonts w:ascii="Times New Roman" w:hAnsi="Times New Roman" w:cs="Times New Roman"/>
                <w:color w:val="000000"/>
                <w:sz w:val="16"/>
                <w:szCs w:val="16"/>
              </w:rPr>
              <w:t>Fr</w:t>
            </w:r>
            <w:proofErr w:type="spellEnd"/>
            <w:r w:rsidRPr="00223BA0">
              <w:rPr>
                <w:rFonts w:ascii="Times New Roman" w:hAnsi="Times New Roman" w:cs="Times New Roman"/>
                <w:color w:val="000000"/>
                <w:sz w:val="16"/>
                <w:szCs w:val="16"/>
              </w:rPr>
              <w:t xml:space="preserve">. Возможность выбора длины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длиной 10, 16, 25 см.  Возможность выбора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с </w:t>
            </w:r>
            <w:proofErr w:type="spellStart"/>
            <w:r w:rsidRPr="00223BA0">
              <w:rPr>
                <w:rFonts w:ascii="Times New Roman" w:hAnsi="Times New Roman" w:cs="Times New Roman"/>
                <w:color w:val="000000"/>
                <w:sz w:val="16"/>
                <w:szCs w:val="16"/>
              </w:rPr>
              <w:t>ренгенконтрастной</w:t>
            </w:r>
            <w:proofErr w:type="spellEnd"/>
            <w:r w:rsidRPr="00223BA0">
              <w:rPr>
                <w:rFonts w:ascii="Times New Roman" w:hAnsi="Times New Roman" w:cs="Times New Roman"/>
                <w:color w:val="000000"/>
                <w:sz w:val="16"/>
                <w:szCs w:val="16"/>
              </w:rPr>
              <w:t xml:space="preserve"> меткой. Возможность выбора цветовой кодировки диаметра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Наличие ушка на </w:t>
            </w:r>
            <w:proofErr w:type="spellStart"/>
            <w:r w:rsidRPr="00223BA0">
              <w:rPr>
                <w:rFonts w:ascii="Times New Roman" w:hAnsi="Times New Roman" w:cs="Times New Roman"/>
                <w:color w:val="000000"/>
                <w:sz w:val="16"/>
                <w:szCs w:val="16"/>
              </w:rPr>
              <w:t>интродьюсере</w:t>
            </w:r>
            <w:proofErr w:type="spellEnd"/>
            <w:r w:rsidRPr="00223BA0">
              <w:rPr>
                <w:rFonts w:ascii="Times New Roman" w:hAnsi="Times New Roman" w:cs="Times New Roman"/>
                <w:color w:val="000000"/>
                <w:sz w:val="16"/>
                <w:szCs w:val="16"/>
              </w:rPr>
              <w:t xml:space="preserve"> для подшивания к коже, что обеспечивает удобство фиксации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Возможность выбора двухслойной стенки, с внешним слоем из ETFE. Возможность выбора в комплекте </w:t>
            </w:r>
            <w:proofErr w:type="spellStart"/>
            <w:r w:rsidRPr="00223BA0">
              <w:rPr>
                <w:rFonts w:ascii="Times New Roman" w:hAnsi="Times New Roman" w:cs="Times New Roman"/>
                <w:color w:val="000000"/>
                <w:sz w:val="16"/>
                <w:szCs w:val="16"/>
              </w:rPr>
              <w:t>дилятатора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гемостатического</w:t>
            </w:r>
            <w:proofErr w:type="spellEnd"/>
            <w:r w:rsidRPr="00223BA0">
              <w:rPr>
                <w:rFonts w:ascii="Times New Roman" w:hAnsi="Times New Roman" w:cs="Times New Roman"/>
                <w:color w:val="000000"/>
                <w:sz w:val="16"/>
                <w:szCs w:val="16"/>
              </w:rPr>
              <w:t xml:space="preserve"> клапана.  Наличие защитного механизма на </w:t>
            </w:r>
            <w:proofErr w:type="spellStart"/>
            <w:r w:rsidRPr="00223BA0">
              <w:rPr>
                <w:rFonts w:ascii="Times New Roman" w:hAnsi="Times New Roman" w:cs="Times New Roman"/>
                <w:color w:val="000000"/>
                <w:sz w:val="16"/>
                <w:szCs w:val="16"/>
              </w:rPr>
              <w:t>дилятаторе</w:t>
            </w:r>
            <w:proofErr w:type="spellEnd"/>
            <w:r w:rsidRPr="00223BA0">
              <w:rPr>
                <w:rFonts w:ascii="Times New Roman" w:hAnsi="Times New Roman" w:cs="Times New Roman"/>
                <w:color w:val="000000"/>
                <w:sz w:val="16"/>
                <w:szCs w:val="16"/>
              </w:rPr>
              <w:t xml:space="preserve">, препятствующего самопроизвольному открытию. Наличие гидрофильного М </w:t>
            </w:r>
            <w:proofErr w:type="gramStart"/>
            <w:r w:rsidRPr="00223BA0">
              <w:rPr>
                <w:rFonts w:ascii="Times New Roman" w:hAnsi="Times New Roman" w:cs="Times New Roman"/>
                <w:color w:val="000000"/>
                <w:sz w:val="16"/>
                <w:szCs w:val="16"/>
              </w:rPr>
              <w:t>-п</w:t>
            </w:r>
            <w:proofErr w:type="gramEnd"/>
            <w:r w:rsidRPr="00223BA0">
              <w:rPr>
                <w:rFonts w:ascii="Times New Roman" w:hAnsi="Times New Roman" w:cs="Times New Roman"/>
                <w:color w:val="000000"/>
                <w:sz w:val="16"/>
                <w:szCs w:val="16"/>
              </w:rPr>
              <w:t xml:space="preserve">окрытия на поверхности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Наличие возможности выбора комплекта </w:t>
            </w:r>
            <w:proofErr w:type="spellStart"/>
            <w:r w:rsidRPr="00223BA0">
              <w:rPr>
                <w:rFonts w:ascii="Times New Roman" w:hAnsi="Times New Roman" w:cs="Times New Roman"/>
                <w:color w:val="000000"/>
                <w:sz w:val="16"/>
                <w:szCs w:val="16"/>
              </w:rPr>
              <w:t>интродьюсера</w:t>
            </w:r>
            <w:proofErr w:type="spellEnd"/>
            <w:r w:rsidRPr="00223BA0">
              <w:rPr>
                <w:rFonts w:ascii="Times New Roman" w:hAnsi="Times New Roman" w:cs="Times New Roman"/>
                <w:color w:val="000000"/>
                <w:sz w:val="16"/>
                <w:szCs w:val="16"/>
              </w:rPr>
              <w:t xml:space="preserve"> с металлической иглой или иглой-катетером, с </w:t>
            </w:r>
            <w:proofErr w:type="gramStart"/>
            <w:r w:rsidRPr="00223BA0">
              <w:rPr>
                <w:rFonts w:ascii="Times New Roman" w:hAnsi="Times New Roman" w:cs="Times New Roman"/>
                <w:color w:val="000000"/>
                <w:sz w:val="16"/>
                <w:szCs w:val="16"/>
              </w:rPr>
              <w:t>пластиковым</w:t>
            </w:r>
            <w:proofErr w:type="gramEnd"/>
            <w:r w:rsidRPr="00223BA0">
              <w:rPr>
                <w:rFonts w:ascii="Times New Roman" w:hAnsi="Times New Roman" w:cs="Times New Roman"/>
                <w:color w:val="000000"/>
                <w:sz w:val="16"/>
                <w:szCs w:val="16"/>
              </w:rPr>
              <w:t xml:space="preserve"> или металлическим </w:t>
            </w:r>
            <w:proofErr w:type="spellStart"/>
            <w:r w:rsidRPr="00223BA0">
              <w:rPr>
                <w:rFonts w:ascii="Times New Roman" w:hAnsi="Times New Roman" w:cs="Times New Roman"/>
                <w:color w:val="000000"/>
                <w:sz w:val="16"/>
                <w:szCs w:val="16"/>
              </w:rPr>
              <w:t>минипроводником</w:t>
            </w:r>
            <w:proofErr w:type="spellEnd"/>
            <w:r w:rsidRPr="00223BA0">
              <w:rPr>
                <w:rFonts w:ascii="Times New Roman" w:hAnsi="Times New Roman" w:cs="Times New Roman"/>
                <w:color w:val="000000"/>
                <w:sz w:val="16"/>
                <w:szCs w:val="16"/>
              </w:rPr>
              <w:t xml:space="preserve">. Наличие дилататора. Наличие выбора диаметра прямого, пластикового или металлического мини проводника: 0,021", 0,025". </w:t>
            </w:r>
            <w:proofErr w:type="gramStart"/>
            <w:r w:rsidRPr="00223BA0">
              <w:rPr>
                <w:rFonts w:ascii="Times New Roman" w:hAnsi="Times New Roman" w:cs="Times New Roman"/>
                <w:color w:val="000000"/>
                <w:sz w:val="16"/>
                <w:szCs w:val="16"/>
              </w:rPr>
              <w:t xml:space="preserve">Длина прямого пластикового или прямого металлического мини проводника 45см для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длиной 10 см, Длина прямого пластикового или прямого металлического мини проводника 80 см для </w:t>
            </w:r>
            <w:proofErr w:type="spellStart"/>
            <w:r w:rsidRPr="00223BA0">
              <w:rPr>
                <w:rFonts w:ascii="Times New Roman" w:hAnsi="Times New Roman" w:cs="Times New Roman"/>
                <w:color w:val="000000"/>
                <w:sz w:val="16"/>
                <w:szCs w:val="16"/>
              </w:rPr>
              <w:t>интродьюсеров</w:t>
            </w:r>
            <w:proofErr w:type="spellEnd"/>
            <w:r w:rsidRPr="00223BA0">
              <w:rPr>
                <w:rFonts w:ascii="Times New Roman" w:hAnsi="Times New Roman" w:cs="Times New Roman"/>
                <w:color w:val="000000"/>
                <w:sz w:val="16"/>
                <w:szCs w:val="16"/>
              </w:rPr>
              <w:t xml:space="preserve"> длиной 16 и 25 см.  Пластиковая игла 20Gx 32мм (для пластикового мини проводника 0,025"), металлическая игла 20Gx 36мм и 21Gx 36мм  (для металлического мини проводника 0,021" и 0,025").</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16 500,00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165 000,00</w:t>
            </w:r>
          </w:p>
        </w:tc>
      </w:tr>
      <w:tr w:rsidR="00223BA0" w:rsidTr="00223BA0">
        <w:trPr>
          <w:trHeight w:val="2757"/>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23</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rsidP="005F5AC4">
            <w:pPr>
              <w:rPr>
                <w:rFonts w:ascii="Times New Roman" w:hAnsi="Times New Roman" w:cs="Times New Roman"/>
                <w:color w:val="000000"/>
                <w:sz w:val="18"/>
                <w:szCs w:val="18"/>
              </w:rPr>
            </w:pPr>
            <w:r w:rsidRPr="00223BA0">
              <w:rPr>
                <w:rFonts w:ascii="Times New Roman" w:hAnsi="Times New Roman" w:cs="Times New Roman"/>
                <w:color w:val="000000"/>
                <w:sz w:val="18"/>
                <w:szCs w:val="18"/>
              </w:rPr>
              <w:t>Катетер периферический с гидрофильным покрытием</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Катетер радиологический для проведения ангиографии. Наличие</w:t>
            </w:r>
            <w:r w:rsidRPr="00223BA0">
              <w:rPr>
                <w:rFonts w:ascii="Times New Roman" w:hAnsi="Times New Roman" w:cs="Times New Roman"/>
                <w:color w:val="000000"/>
                <w:sz w:val="16"/>
                <w:szCs w:val="16"/>
                <w:lang w:val="en-US"/>
              </w:rPr>
              <w:t xml:space="preserve"> </w:t>
            </w:r>
            <w:r w:rsidRPr="00223BA0">
              <w:rPr>
                <w:rFonts w:ascii="Times New Roman" w:hAnsi="Times New Roman" w:cs="Times New Roman"/>
                <w:color w:val="000000"/>
                <w:sz w:val="16"/>
                <w:szCs w:val="16"/>
              </w:rPr>
              <w:t>гидрофильного</w:t>
            </w:r>
            <w:r w:rsidRPr="00223BA0">
              <w:rPr>
                <w:rFonts w:ascii="Times New Roman" w:hAnsi="Times New Roman" w:cs="Times New Roman"/>
                <w:color w:val="000000"/>
                <w:sz w:val="16"/>
                <w:szCs w:val="16"/>
                <w:lang w:val="en-US"/>
              </w:rPr>
              <w:t xml:space="preserve"> </w:t>
            </w:r>
            <w:r w:rsidRPr="00223BA0">
              <w:rPr>
                <w:rFonts w:ascii="Times New Roman" w:hAnsi="Times New Roman" w:cs="Times New Roman"/>
                <w:color w:val="000000"/>
                <w:sz w:val="16"/>
                <w:szCs w:val="16"/>
              </w:rPr>
              <w:t>покрытия</w:t>
            </w:r>
            <w:r w:rsidRPr="00223BA0">
              <w:rPr>
                <w:rFonts w:ascii="Times New Roman" w:hAnsi="Times New Roman" w:cs="Times New Roman"/>
                <w:color w:val="000000"/>
                <w:sz w:val="16"/>
                <w:szCs w:val="16"/>
                <w:lang w:val="en-US"/>
              </w:rPr>
              <w:t xml:space="preserve"> Legato. </w:t>
            </w:r>
            <w:proofErr w:type="gramStart"/>
            <w:r w:rsidRPr="00223BA0">
              <w:rPr>
                <w:rFonts w:ascii="Times New Roman" w:hAnsi="Times New Roman" w:cs="Times New Roman"/>
                <w:color w:val="000000"/>
                <w:sz w:val="16"/>
                <w:szCs w:val="16"/>
              </w:rPr>
              <w:t>Дизайн</w:t>
            </w:r>
            <w:r w:rsidRPr="00223BA0">
              <w:rPr>
                <w:rFonts w:ascii="Times New Roman" w:hAnsi="Times New Roman" w:cs="Times New Roman"/>
                <w:color w:val="000000"/>
                <w:sz w:val="16"/>
                <w:szCs w:val="16"/>
                <w:lang w:val="en-US"/>
              </w:rPr>
              <w:t xml:space="preserve"> </w:t>
            </w:r>
            <w:r w:rsidRPr="00223BA0">
              <w:rPr>
                <w:rFonts w:ascii="Times New Roman" w:hAnsi="Times New Roman" w:cs="Times New Roman"/>
                <w:color w:val="000000"/>
                <w:sz w:val="16"/>
                <w:szCs w:val="16"/>
              </w:rPr>
              <w:t>кончика</w:t>
            </w:r>
            <w:r w:rsidRPr="00223BA0">
              <w:rPr>
                <w:rFonts w:ascii="Times New Roman" w:hAnsi="Times New Roman" w:cs="Times New Roman"/>
                <w:color w:val="000000"/>
                <w:sz w:val="16"/>
                <w:szCs w:val="16"/>
                <w:lang w:val="en-US"/>
              </w:rPr>
              <w:t xml:space="preserve"> Headhunter 1 , Headhunter 3 Newton 1, Newton 2, Newton 3 , Newton 4 , </w:t>
            </w:r>
            <w:proofErr w:type="spellStart"/>
            <w:r w:rsidRPr="00223BA0">
              <w:rPr>
                <w:rFonts w:ascii="Times New Roman" w:hAnsi="Times New Roman" w:cs="Times New Roman"/>
                <w:color w:val="000000"/>
                <w:sz w:val="16"/>
                <w:szCs w:val="16"/>
                <w:lang w:val="en-US"/>
              </w:rPr>
              <w:t>Bentson</w:t>
            </w:r>
            <w:proofErr w:type="spellEnd"/>
            <w:r w:rsidRPr="00223BA0">
              <w:rPr>
                <w:rFonts w:ascii="Times New Roman" w:hAnsi="Times New Roman" w:cs="Times New Roman"/>
                <w:color w:val="000000"/>
                <w:sz w:val="16"/>
                <w:szCs w:val="16"/>
                <w:lang w:val="en-US"/>
              </w:rPr>
              <w:t xml:space="preserve"> 1, </w:t>
            </w:r>
            <w:proofErr w:type="spellStart"/>
            <w:r w:rsidRPr="00223BA0">
              <w:rPr>
                <w:rFonts w:ascii="Times New Roman" w:hAnsi="Times New Roman" w:cs="Times New Roman"/>
                <w:color w:val="000000"/>
                <w:sz w:val="16"/>
                <w:szCs w:val="16"/>
                <w:lang w:val="en-US"/>
              </w:rPr>
              <w:t>Bentson</w:t>
            </w:r>
            <w:proofErr w:type="spellEnd"/>
            <w:r w:rsidRPr="00223BA0">
              <w:rPr>
                <w:rFonts w:ascii="Times New Roman" w:hAnsi="Times New Roman" w:cs="Times New Roman"/>
                <w:color w:val="000000"/>
                <w:sz w:val="16"/>
                <w:szCs w:val="16"/>
                <w:lang w:val="en-US"/>
              </w:rPr>
              <w:t xml:space="preserve"> 2 ,Mani ,</w:t>
            </w:r>
            <w:proofErr w:type="spellStart"/>
            <w:r w:rsidRPr="00223BA0">
              <w:rPr>
                <w:rFonts w:ascii="Times New Roman" w:hAnsi="Times New Roman" w:cs="Times New Roman"/>
                <w:color w:val="000000"/>
                <w:sz w:val="16"/>
                <w:szCs w:val="16"/>
                <w:lang w:val="en-US"/>
              </w:rPr>
              <w:t>Vertebral,Modified</w:t>
            </w:r>
            <w:proofErr w:type="spellEnd"/>
            <w:r w:rsidRPr="00223BA0">
              <w:rPr>
                <w:rFonts w:ascii="Times New Roman" w:hAnsi="Times New Roman" w:cs="Times New Roman"/>
                <w:color w:val="000000"/>
                <w:sz w:val="16"/>
                <w:szCs w:val="16"/>
                <w:lang w:val="en-US"/>
              </w:rPr>
              <w:t xml:space="preserve"> </w:t>
            </w:r>
            <w:proofErr w:type="spellStart"/>
            <w:r w:rsidRPr="00223BA0">
              <w:rPr>
                <w:rFonts w:ascii="Times New Roman" w:hAnsi="Times New Roman" w:cs="Times New Roman"/>
                <w:color w:val="000000"/>
                <w:sz w:val="16"/>
                <w:szCs w:val="16"/>
                <w:lang w:val="en-US"/>
              </w:rPr>
              <w:t>cerebral,Berenstein</w:t>
            </w:r>
            <w:proofErr w:type="spellEnd"/>
            <w:r w:rsidRPr="00223BA0">
              <w:rPr>
                <w:rFonts w:ascii="Times New Roman" w:hAnsi="Times New Roman" w:cs="Times New Roman"/>
                <w:color w:val="000000"/>
                <w:sz w:val="16"/>
                <w:szCs w:val="16"/>
                <w:lang w:val="en-US"/>
              </w:rPr>
              <w:t xml:space="preserve">, Simmons 1, Simmons 2, Simmons </w:t>
            </w:r>
            <w:proofErr w:type="spellStart"/>
            <w:r w:rsidRPr="00223BA0">
              <w:rPr>
                <w:rFonts w:ascii="Times New Roman" w:hAnsi="Times New Roman" w:cs="Times New Roman"/>
                <w:color w:val="000000"/>
                <w:sz w:val="16"/>
                <w:szCs w:val="16"/>
                <w:lang w:val="en-US"/>
              </w:rPr>
              <w:t>modified,Cobra</w:t>
            </w:r>
            <w:proofErr w:type="spellEnd"/>
            <w:r w:rsidRPr="00223BA0">
              <w:rPr>
                <w:rFonts w:ascii="Times New Roman" w:hAnsi="Times New Roman" w:cs="Times New Roman"/>
                <w:color w:val="000000"/>
                <w:sz w:val="16"/>
                <w:szCs w:val="16"/>
                <w:lang w:val="en-US"/>
              </w:rPr>
              <w:t xml:space="preserve"> 1, Cobra 2,Hook  , Shepherd </w:t>
            </w:r>
            <w:proofErr w:type="spellStart"/>
            <w:r w:rsidRPr="00223BA0">
              <w:rPr>
                <w:rFonts w:ascii="Times New Roman" w:hAnsi="Times New Roman" w:cs="Times New Roman"/>
                <w:color w:val="000000"/>
                <w:sz w:val="16"/>
                <w:szCs w:val="16"/>
                <w:lang w:val="en-US"/>
              </w:rPr>
              <w:t>Hook,Renal</w:t>
            </w:r>
            <w:proofErr w:type="spellEnd"/>
            <w:r w:rsidRPr="00223BA0">
              <w:rPr>
                <w:rFonts w:ascii="Times New Roman" w:hAnsi="Times New Roman" w:cs="Times New Roman"/>
                <w:color w:val="000000"/>
                <w:sz w:val="16"/>
                <w:szCs w:val="16"/>
                <w:lang w:val="en-US"/>
              </w:rPr>
              <w:t xml:space="preserve"> double curve, Amir </w:t>
            </w:r>
            <w:proofErr w:type="spellStart"/>
            <w:r w:rsidRPr="00223BA0">
              <w:rPr>
                <w:rFonts w:ascii="Times New Roman" w:hAnsi="Times New Roman" w:cs="Times New Roman"/>
                <w:color w:val="000000"/>
                <w:sz w:val="16"/>
                <w:szCs w:val="16"/>
                <w:lang w:val="en-US"/>
              </w:rPr>
              <w:t>Motarjeme</w:t>
            </w:r>
            <w:proofErr w:type="spellEnd"/>
            <w:r w:rsidRPr="00223BA0">
              <w:rPr>
                <w:rFonts w:ascii="Times New Roman" w:hAnsi="Times New Roman" w:cs="Times New Roman"/>
                <w:color w:val="000000"/>
                <w:sz w:val="16"/>
                <w:szCs w:val="16"/>
                <w:lang w:val="en-US"/>
              </w:rPr>
              <w:t xml:space="preserve"> </w:t>
            </w:r>
            <w:r w:rsidRPr="00223BA0">
              <w:rPr>
                <w:rFonts w:ascii="Times New Roman" w:hAnsi="Times New Roman" w:cs="Times New Roman"/>
                <w:color w:val="000000"/>
                <w:sz w:val="16"/>
                <w:szCs w:val="16"/>
              </w:rPr>
              <w:t>и</w:t>
            </w:r>
            <w:r w:rsidRPr="00223BA0">
              <w:rPr>
                <w:rFonts w:ascii="Times New Roman" w:hAnsi="Times New Roman" w:cs="Times New Roman"/>
                <w:color w:val="000000"/>
                <w:sz w:val="16"/>
                <w:szCs w:val="16"/>
                <w:lang w:val="en-US"/>
              </w:rPr>
              <w:t xml:space="preserve"> Amir </w:t>
            </w:r>
            <w:proofErr w:type="spellStart"/>
            <w:r w:rsidRPr="00223BA0">
              <w:rPr>
                <w:rFonts w:ascii="Times New Roman" w:hAnsi="Times New Roman" w:cs="Times New Roman"/>
                <w:color w:val="000000"/>
                <w:sz w:val="16"/>
                <w:szCs w:val="16"/>
                <w:lang w:val="en-US"/>
              </w:rPr>
              <w:t>Motarjeme</w:t>
            </w:r>
            <w:proofErr w:type="spellEnd"/>
            <w:r w:rsidRPr="00223BA0">
              <w:rPr>
                <w:rFonts w:ascii="Times New Roman" w:hAnsi="Times New Roman" w:cs="Times New Roman"/>
                <w:color w:val="000000"/>
                <w:sz w:val="16"/>
                <w:szCs w:val="16"/>
                <w:lang w:val="en-US"/>
              </w:rPr>
              <w:t xml:space="preserve"> Cane, Reuter,Mikaelsson,KA2, Hockey </w:t>
            </w:r>
            <w:proofErr w:type="spellStart"/>
            <w:r w:rsidRPr="00223BA0">
              <w:rPr>
                <w:rFonts w:ascii="Times New Roman" w:hAnsi="Times New Roman" w:cs="Times New Roman"/>
                <w:color w:val="000000"/>
                <w:sz w:val="16"/>
                <w:szCs w:val="16"/>
                <w:lang w:val="en-US"/>
              </w:rPr>
              <w:t>Stick,Modified</w:t>
            </w:r>
            <w:proofErr w:type="spellEnd"/>
            <w:r w:rsidRPr="00223BA0">
              <w:rPr>
                <w:rFonts w:ascii="Times New Roman" w:hAnsi="Times New Roman" w:cs="Times New Roman"/>
                <w:color w:val="000000"/>
                <w:sz w:val="16"/>
                <w:szCs w:val="16"/>
                <w:lang w:val="en-US"/>
              </w:rPr>
              <w:t xml:space="preserve"> Hook 1,Modified Hook 2, Modified Hook 3,Straight</w:t>
            </w:r>
            <w:proofErr w:type="gramEnd"/>
            <w:r w:rsidRPr="00223BA0">
              <w:rPr>
                <w:rFonts w:ascii="Times New Roman" w:hAnsi="Times New Roman" w:cs="Times New Roman"/>
                <w:color w:val="000000"/>
                <w:sz w:val="16"/>
                <w:szCs w:val="16"/>
                <w:lang w:val="en-US"/>
              </w:rPr>
              <w:t xml:space="preserve"> Selective, RBI</w:t>
            </w:r>
            <w:proofErr w:type="gramStart"/>
            <w:r w:rsidRPr="00223BA0">
              <w:rPr>
                <w:rFonts w:ascii="Times New Roman" w:hAnsi="Times New Roman" w:cs="Times New Roman"/>
                <w:color w:val="000000"/>
                <w:sz w:val="16"/>
                <w:szCs w:val="16"/>
                <w:lang w:val="en-US"/>
              </w:rPr>
              <w:t>,RIM</w:t>
            </w:r>
            <w:proofErr w:type="gramEnd"/>
            <w:r w:rsidRPr="00223BA0">
              <w:rPr>
                <w:rFonts w:ascii="Times New Roman" w:hAnsi="Times New Roman" w:cs="Times New Roman"/>
                <w:color w:val="000000"/>
                <w:sz w:val="16"/>
                <w:szCs w:val="16"/>
                <w:lang w:val="en-US"/>
              </w:rPr>
              <w:t xml:space="preserve">, Multipurpose A1. </w:t>
            </w:r>
            <w:r w:rsidRPr="00223BA0">
              <w:rPr>
                <w:rFonts w:ascii="Times New Roman" w:hAnsi="Times New Roman" w:cs="Times New Roman"/>
                <w:color w:val="000000"/>
                <w:sz w:val="16"/>
                <w:szCs w:val="16"/>
              </w:rPr>
              <w:t>Длина катетеров 40, 65 , 80  100 ,110 и 125см,</w:t>
            </w:r>
            <w:proofErr w:type="gramStart"/>
            <w:r w:rsidRPr="00223BA0">
              <w:rPr>
                <w:rFonts w:ascii="Times New Roman" w:hAnsi="Times New Roman" w:cs="Times New Roman"/>
                <w:color w:val="000000"/>
                <w:sz w:val="16"/>
                <w:szCs w:val="16"/>
              </w:rPr>
              <w:t xml:space="preserve"> .</w:t>
            </w:r>
            <w:proofErr w:type="gramEnd"/>
            <w:r w:rsidRPr="00223BA0">
              <w:rPr>
                <w:rFonts w:ascii="Times New Roman" w:hAnsi="Times New Roman" w:cs="Times New Roman"/>
                <w:color w:val="000000"/>
                <w:sz w:val="16"/>
                <w:szCs w:val="16"/>
              </w:rPr>
              <w:t xml:space="preserve"> Размер катетеров 4 и 5F, Внутренний диаметр для катетеров 4F 0.040" (1.02мм), 0.046" (1.17мм) для катетеров 5F. Рекомендованный проводник 0.035" (0.89мм) и 0.038" (0.97мм).  Двойная стальная оплетка стенок катетеров. Сужающийся кончик катетера для облегчения позиционирования в сосуде. Материал кончика - сплав вольфрама для превосходной </w:t>
            </w:r>
            <w:proofErr w:type="spellStart"/>
            <w:r w:rsidRPr="00223BA0">
              <w:rPr>
                <w:rFonts w:ascii="Times New Roman" w:hAnsi="Times New Roman" w:cs="Times New Roman"/>
                <w:color w:val="000000"/>
                <w:sz w:val="16"/>
                <w:szCs w:val="16"/>
              </w:rPr>
              <w:t>вихуализации</w:t>
            </w:r>
            <w:proofErr w:type="spellEnd"/>
            <w:r w:rsidRPr="00223BA0">
              <w:rPr>
                <w:rFonts w:ascii="Times New Roman" w:hAnsi="Times New Roman" w:cs="Times New Roman"/>
                <w:color w:val="000000"/>
                <w:sz w:val="16"/>
                <w:szCs w:val="16"/>
              </w:rPr>
              <w:t xml:space="preserve"> Материал втулки катетера мягкий полиуретан. Эргономичный дизайн крыльев втулки. Дизайн втулки "аккордеон" с компенсацией натяжения. Максимальное давление 1200psi (81, 6 </w:t>
            </w:r>
            <w:proofErr w:type="spellStart"/>
            <w:r w:rsidRPr="00223BA0">
              <w:rPr>
                <w:rFonts w:ascii="Times New Roman" w:hAnsi="Times New Roman" w:cs="Times New Roman"/>
                <w:color w:val="000000"/>
                <w:sz w:val="16"/>
                <w:szCs w:val="16"/>
              </w:rPr>
              <w:t>bar</w:t>
            </w:r>
            <w:proofErr w:type="spellEnd"/>
            <w:r w:rsidRPr="00223BA0">
              <w:rPr>
                <w:rFonts w:ascii="Times New Roman" w:hAnsi="Times New Roman" w:cs="Times New Roman"/>
                <w:color w:val="000000"/>
                <w:sz w:val="16"/>
                <w:szCs w:val="16"/>
              </w:rPr>
              <w:t xml:space="preserve">). Протяженность гидрофильного покрытия: 25см для катетеров 40 и 65см, 40см для катетеров 100 и 125см. Пропускная способность для катетеров </w:t>
            </w:r>
            <w:proofErr w:type="spellStart"/>
            <w:proofErr w:type="gramStart"/>
            <w:r w:rsidRPr="00223BA0">
              <w:rPr>
                <w:rFonts w:ascii="Times New Roman" w:hAnsi="Times New Roman" w:cs="Times New Roman"/>
                <w:color w:val="000000"/>
                <w:sz w:val="16"/>
                <w:szCs w:val="16"/>
              </w:rPr>
              <w:t>катетеров</w:t>
            </w:r>
            <w:proofErr w:type="spellEnd"/>
            <w:proofErr w:type="gramEnd"/>
            <w:r w:rsidRPr="00223BA0">
              <w:rPr>
                <w:rFonts w:ascii="Times New Roman" w:hAnsi="Times New Roman" w:cs="Times New Roman"/>
                <w:color w:val="000000"/>
                <w:sz w:val="16"/>
                <w:szCs w:val="16"/>
              </w:rPr>
              <w:t xml:space="preserve"> для промывания без оплетки/с оплеткой: Пропускная способность катетеров: 15-20мл/сек (1050psi) для катетеров 4F и 15-27 мл/сек (1200 </w:t>
            </w:r>
            <w:proofErr w:type="spellStart"/>
            <w:r w:rsidRPr="00223BA0">
              <w:rPr>
                <w:rFonts w:ascii="Times New Roman" w:hAnsi="Times New Roman" w:cs="Times New Roman"/>
                <w:color w:val="000000"/>
                <w:sz w:val="16"/>
                <w:szCs w:val="16"/>
              </w:rPr>
              <w:t>psi</w:t>
            </w:r>
            <w:proofErr w:type="spellEnd"/>
            <w:r w:rsidRPr="00223BA0">
              <w:rPr>
                <w:rFonts w:ascii="Times New Roman" w:hAnsi="Times New Roman" w:cs="Times New Roman"/>
                <w:color w:val="000000"/>
                <w:sz w:val="16"/>
                <w:szCs w:val="16"/>
              </w:rPr>
              <w:t xml:space="preserve">) для катетеров 5F.   .. Наличие </w:t>
            </w:r>
            <w:proofErr w:type="spellStart"/>
            <w:r w:rsidRPr="00223BA0">
              <w:rPr>
                <w:rFonts w:ascii="Times New Roman" w:hAnsi="Times New Roman" w:cs="Times New Roman"/>
                <w:color w:val="000000"/>
                <w:sz w:val="16"/>
                <w:szCs w:val="16"/>
              </w:rPr>
              <w:t>стикера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голубого</w:t>
            </w:r>
            <w:proofErr w:type="spellEnd"/>
            <w:r w:rsidRPr="00223BA0">
              <w:rPr>
                <w:rFonts w:ascii="Times New Roman" w:hAnsi="Times New Roman" w:cs="Times New Roman"/>
                <w:color w:val="000000"/>
                <w:sz w:val="16"/>
                <w:szCs w:val="16"/>
              </w:rPr>
              <w:t xml:space="preserve"> цвета с надписью </w:t>
            </w:r>
            <w:proofErr w:type="spellStart"/>
            <w:r w:rsidRPr="00223BA0">
              <w:rPr>
                <w:rFonts w:ascii="Times New Roman" w:hAnsi="Times New Roman" w:cs="Times New Roman"/>
                <w:color w:val="000000"/>
                <w:sz w:val="16"/>
                <w:szCs w:val="16"/>
              </w:rPr>
              <w:t>Legato</w:t>
            </w:r>
            <w:proofErr w:type="spellEnd"/>
            <w:r w:rsidRPr="00223BA0">
              <w:rPr>
                <w:rFonts w:ascii="Times New Roman" w:hAnsi="Times New Roman" w:cs="Times New Roman"/>
                <w:color w:val="000000"/>
                <w:sz w:val="16"/>
                <w:szCs w:val="16"/>
              </w:rPr>
              <w:t xml:space="preserve"> и крючка </w:t>
            </w:r>
            <w:proofErr w:type="spellStart"/>
            <w:r w:rsidRPr="00223BA0">
              <w:rPr>
                <w:rFonts w:ascii="Times New Roman" w:hAnsi="Times New Roman" w:cs="Times New Roman"/>
                <w:color w:val="000000"/>
                <w:sz w:val="16"/>
                <w:szCs w:val="16"/>
              </w:rPr>
              <w:t>голубого</w:t>
            </w:r>
            <w:proofErr w:type="spellEnd"/>
            <w:r w:rsidRPr="00223BA0">
              <w:rPr>
                <w:rFonts w:ascii="Times New Roman" w:hAnsi="Times New Roman" w:cs="Times New Roman"/>
                <w:color w:val="000000"/>
                <w:sz w:val="16"/>
                <w:szCs w:val="16"/>
              </w:rPr>
              <w:t xml:space="preserve"> цвета на упаковке катетера. </w:t>
            </w:r>
            <w:proofErr w:type="gramStart"/>
            <w:r w:rsidRPr="00223BA0">
              <w:rPr>
                <w:rFonts w:ascii="Times New Roman" w:hAnsi="Times New Roman" w:cs="Times New Roman"/>
                <w:color w:val="000000"/>
                <w:sz w:val="16"/>
                <w:szCs w:val="16"/>
              </w:rPr>
              <w:t>Упакован</w:t>
            </w:r>
            <w:proofErr w:type="gramEnd"/>
            <w:r w:rsidRPr="00223BA0">
              <w:rPr>
                <w:rFonts w:ascii="Times New Roman" w:hAnsi="Times New Roman" w:cs="Times New Roman"/>
                <w:color w:val="000000"/>
                <w:sz w:val="16"/>
                <w:szCs w:val="16"/>
              </w:rPr>
              <w:t xml:space="preserve"> в стерильную упаковку.</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37 975,00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1 139 250,00</w:t>
            </w:r>
          </w:p>
        </w:tc>
      </w:tr>
      <w:tr w:rsidR="00223BA0" w:rsidTr="00223BA0">
        <w:trPr>
          <w:trHeight w:val="619"/>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lastRenderedPageBreak/>
              <w:t>24</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5F5AC4" w:rsidP="005F5AC4">
            <w:pPr>
              <w:rPr>
                <w:rFonts w:ascii="Times New Roman" w:hAnsi="Times New Roman" w:cs="Times New Roman"/>
                <w:color w:val="000000"/>
                <w:sz w:val="18"/>
                <w:szCs w:val="18"/>
              </w:rPr>
            </w:pPr>
            <w:r>
              <w:rPr>
                <w:rFonts w:ascii="Times New Roman" w:hAnsi="Times New Roman" w:cs="Times New Roman"/>
                <w:color w:val="000000"/>
                <w:sz w:val="18"/>
                <w:szCs w:val="18"/>
              </w:rPr>
              <w:t>Катетер для маточных артерий</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Катетер радиологический для маточных артерий.   Длина катетеров 90см, различная степень жесткости. Размер катетера 5F. Рекомендованный проводник 0.038". Сужающийся кончик катетера для облегчения позиционирования в сосуде. Материал кончика - сплав вольфрама для превосходной визуализации. Материал втулки катетера полиуретан. Конфигурация втулки: крылья. Дизайн втулки "аккордеон" с компенсацией натяжения. Крутящий момент 1:1. Максимальное давление 1200psi (81, 6 </w:t>
            </w:r>
            <w:proofErr w:type="spellStart"/>
            <w:r w:rsidRPr="00223BA0">
              <w:rPr>
                <w:rFonts w:ascii="Times New Roman" w:hAnsi="Times New Roman" w:cs="Times New Roman"/>
                <w:color w:val="000000"/>
                <w:sz w:val="16"/>
                <w:szCs w:val="16"/>
              </w:rPr>
              <w:t>bar</w:t>
            </w:r>
            <w:proofErr w:type="spellEnd"/>
            <w:r w:rsidRPr="00223BA0">
              <w:rPr>
                <w:rFonts w:ascii="Times New Roman" w:hAnsi="Times New Roman" w:cs="Times New Roman"/>
                <w:color w:val="000000"/>
                <w:sz w:val="16"/>
                <w:szCs w:val="16"/>
              </w:rPr>
              <w:t xml:space="preserve">). </w:t>
            </w:r>
            <w:proofErr w:type="gramStart"/>
            <w:r w:rsidRPr="00223BA0">
              <w:rPr>
                <w:rFonts w:ascii="Times New Roman" w:hAnsi="Times New Roman" w:cs="Times New Roman"/>
                <w:color w:val="000000"/>
                <w:sz w:val="16"/>
                <w:szCs w:val="16"/>
              </w:rPr>
              <w:t>Упакован</w:t>
            </w:r>
            <w:proofErr w:type="gramEnd"/>
            <w:r w:rsidRPr="00223BA0">
              <w:rPr>
                <w:rFonts w:ascii="Times New Roman" w:hAnsi="Times New Roman" w:cs="Times New Roman"/>
                <w:color w:val="000000"/>
                <w:sz w:val="16"/>
                <w:szCs w:val="16"/>
              </w:rPr>
              <w:t xml:space="preserve"> в стерильную упаковку.</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24 025,00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120 125,00</w:t>
            </w:r>
          </w:p>
        </w:tc>
      </w:tr>
      <w:tr w:rsidR="00223BA0" w:rsidTr="00223BA0">
        <w:trPr>
          <w:trHeight w:val="1202"/>
        </w:trPr>
        <w:tc>
          <w:tcPr>
            <w:tcW w:w="720" w:type="dxa"/>
            <w:tcBorders>
              <w:top w:val="nil"/>
              <w:left w:val="single" w:sz="4" w:space="0" w:color="auto"/>
              <w:bottom w:val="single" w:sz="4" w:space="0" w:color="auto"/>
              <w:right w:val="nil"/>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25</w:t>
            </w:r>
          </w:p>
        </w:tc>
        <w:tc>
          <w:tcPr>
            <w:tcW w:w="2839"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5F5AC4" w:rsidP="00223BA0">
            <w:pPr>
              <w:rPr>
                <w:rFonts w:ascii="Times New Roman" w:hAnsi="Times New Roman" w:cs="Times New Roman"/>
                <w:color w:val="000000"/>
                <w:sz w:val="18"/>
                <w:szCs w:val="18"/>
              </w:rPr>
            </w:pPr>
            <w:r>
              <w:rPr>
                <w:rFonts w:ascii="Times New Roman" w:hAnsi="Times New Roman" w:cs="Times New Roman"/>
                <w:color w:val="000000"/>
                <w:sz w:val="18"/>
                <w:szCs w:val="18"/>
              </w:rPr>
              <w:t>М</w:t>
            </w:r>
            <w:r w:rsidR="00223BA0" w:rsidRPr="00223BA0">
              <w:rPr>
                <w:rFonts w:ascii="Times New Roman" w:hAnsi="Times New Roman" w:cs="Times New Roman"/>
                <w:color w:val="000000"/>
                <w:sz w:val="18"/>
                <w:szCs w:val="18"/>
              </w:rPr>
              <w:t>анжета для гемостаза лучевой артерии</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Устройство для компрессии лучевой артерии. Основные требования к товару. Назначение для проведения компрессии лучевой артерии. Основные функциональные требования, технические характеристики Материал манжеты – полипропилен. Шприц с переходником, исключающим введение воздуха в </w:t>
            </w:r>
            <w:proofErr w:type="spellStart"/>
            <w:r w:rsidRPr="00223BA0">
              <w:rPr>
                <w:rFonts w:ascii="Times New Roman" w:hAnsi="Times New Roman" w:cs="Times New Roman"/>
                <w:color w:val="000000"/>
                <w:sz w:val="16"/>
                <w:szCs w:val="16"/>
              </w:rPr>
              <w:t>интродьюсер</w:t>
            </w:r>
            <w:proofErr w:type="spellEnd"/>
            <w:r w:rsidRPr="00223BA0">
              <w:rPr>
                <w:rFonts w:ascii="Times New Roman" w:hAnsi="Times New Roman" w:cs="Times New Roman"/>
                <w:color w:val="000000"/>
                <w:sz w:val="16"/>
                <w:szCs w:val="16"/>
              </w:rPr>
              <w:t xml:space="preserve">.  Наличие шприца 20мл, для нагнетания воздуха в манжету. Прозрачная структура. Возможность двойной компрессии, за счет самой манжеты и дополнительных двух раздувающих баллона. Обязательное наличие </w:t>
            </w:r>
            <w:proofErr w:type="spellStart"/>
            <w:r w:rsidRPr="00223BA0">
              <w:rPr>
                <w:rFonts w:ascii="Times New Roman" w:hAnsi="Times New Roman" w:cs="Times New Roman"/>
                <w:color w:val="000000"/>
                <w:sz w:val="16"/>
                <w:szCs w:val="16"/>
              </w:rPr>
              <w:t>воздухо-нагнетания</w:t>
            </w:r>
            <w:proofErr w:type="spellEnd"/>
            <w:r w:rsidRPr="00223BA0">
              <w:rPr>
                <w:rFonts w:ascii="Times New Roman" w:hAnsi="Times New Roman" w:cs="Times New Roman"/>
                <w:color w:val="000000"/>
                <w:sz w:val="16"/>
                <w:szCs w:val="16"/>
              </w:rPr>
              <w:t xml:space="preserve"> минимальным объемом 13 мл максимальным объемом нагнетания 18 мл. Обязательно наличие дополнительной прошивной линии VELCRO. Зеленая маркировка шприца, обозначающая размер. Возможность выбора длины манжеты 24 см и 29 см.</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7 910,00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79 100,00</w:t>
            </w:r>
          </w:p>
        </w:tc>
      </w:tr>
      <w:tr w:rsidR="00223BA0" w:rsidTr="00223BA0">
        <w:trPr>
          <w:trHeight w:val="124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rPr>
            </w:pPr>
            <w:r w:rsidRPr="00223BA0">
              <w:rPr>
                <w:rFonts w:ascii="Times New Roman" w:hAnsi="Times New Roman" w:cs="Times New Roman"/>
                <w:color w:val="000000"/>
              </w:rPr>
              <w:t>26</w:t>
            </w:r>
          </w:p>
        </w:tc>
        <w:tc>
          <w:tcPr>
            <w:tcW w:w="2839" w:type="dxa"/>
            <w:tcBorders>
              <w:top w:val="nil"/>
              <w:left w:val="nil"/>
              <w:bottom w:val="single" w:sz="4" w:space="0" w:color="auto"/>
              <w:right w:val="single" w:sz="4" w:space="0" w:color="auto"/>
            </w:tcBorders>
            <w:shd w:val="clear" w:color="auto" w:fill="auto"/>
            <w:noWrap/>
            <w:vAlign w:val="center"/>
            <w:hideMark/>
          </w:tcPr>
          <w:p w:rsidR="00223BA0" w:rsidRPr="00223BA0" w:rsidRDefault="00223BA0" w:rsidP="00223BA0">
            <w:pPr>
              <w:rPr>
                <w:rFonts w:ascii="Times New Roman" w:hAnsi="Times New Roman" w:cs="Times New Roman"/>
                <w:color w:val="000000"/>
                <w:sz w:val="18"/>
                <w:szCs w:val="18"/>
              </w:rPr>
            </w:pPr>
            <w:r w:rsidRPr="00223BA0">
              <w:rPr>
                <w:rFonts w:ascii="Times New Roman" w:hAnsi="Times New Roman" w:cs="Times New Roman"/>
                <w:color w:val="000000"/>
                <w:sz w:val="18"/>
                <w:szCs w:val="18"/>
              </w:rPr>
              <w:t>GRAFTMASTER</w:t>
            </w:r>
          </w:p>
        </w:tc>
        <w:tc>
          <w:tcPr>
            <w:tcW w:w="7085" w:type="dxa"/>
            <w:tcBorders>
              <w:top w:val="nil"/>
              <w:left w:val="nil"/>
              <w:bottom w:val="single" w:sz="4" w:space="0" w:color="auto"/>
              <w:right w:val="single" w:sz="4" w:space="0" w:color="auto"/>
            </w:tcBorders>
            <w:shd w:val="clear" w:color="auto" w:fill="auto"/>
            <w:vAlign w:val="center"/>
            <w:hideMark/>
          </w:tcPr>
          <w:p w:rsidR="00223BA0" w:rsidRPr="00223BA0" w:rsidRDefault="00223BA0" w:rsidP="00223BA0">
            <w:pPr>
              <w:spacing w:after="0" w:line="240" w:lineRule="auto"/>
              <w:rPr>
                <w:rFonts w:ascii="Times New Roman" w:hAnsi="Times New Roman" w:cs="Times New Roman"/>
                <w:color w:val="000000"/>
                <w:sz w:val="16"/>
                <w:szCs w:val="16"/>
              </w:rPr>
            </w:pPr>
            <w:r w:rsidRPr="00223BA0">
              <w:rPr>
                <w:rFonts w:ascii="Times New Roman" w:hAnsi="Times New Roman" w:cs="Times New Roman"/>
                <w:color w:val="000000"/>
                <w:sz w:val="16"/>
                <w:szCs w:val="16"/>
              </w:rPr>
              <w:t xml:space="preserve">Конструкция типа "сэндвич" в виде 2х матричных </w:t>
            </w:r>
            <w:proofErr w:type="spellStart"/>
            <w:r w:rsidRPr="00223BA0">
              <w:rPr>
                <w:rFonts w:ascii="Times New Roman" w:hAnsi="Times New Roman" w:cs="Times New Roman"/>
                <w:color w:val="000000"/>
                <w:sz w:val="16"/>
                <w:szCs w:val="16"/>
              </w:rPr>
              <w:t>баллонорасширяемых</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стентов</w:t>
            </w:r>
            <w:proofErr w:type="spellEnd"/>
            <w:r w:rsidRPr="00223BA0">
              <w:rPr>
                <w:rFonts w:ascii="Times New Roman" w:hAnsi="Times New Roman" w:cs="Times New Roman"/>
                <w:color w:val="000000"/>
                <w:sz w:val="16"/>
                <w:szCs w:val="16"/>
              </w:rPr>
              <w:t xml:space="preserve"> из нержавеющей </w:t>
            </w:r>
            <w:proofErr w:type="gramStart"/>
            <w:r w:rsidRPr="00223BA0">
              <w:rPr>
                <w:rFonts w:ascii="Times New Roman" w:hAnsi="Times New Roman" w:cs="Times New Roman"/>
                <w:color w:val="000000"/>
                <w:sz w:val="16"/>
                <w:szCs w:val="16"/>
              </w:rPr>
              <w:t>стали</w:t>
            </w:r>
            <w:proofErr w:type="gramEnd"/>
            <w:r w:rsidRPr="00223BA0">
              <w:rPr>
                <w:rFonts w:ascii="Times New Roman" w:hAnsi="Times New Roman" w:cs="Times New Roman"/>
                <w:color w:val="000000"/>
                <w:sz w:val="16"/>
                <w:szCs w:val="16"/>
              </w:rPr>
              <w:t xml:space="preserve"> 316L между </w:t>
            </w:r>
            <w:proofErr w:type="gramStart"/>
            <w:r w:rsidRPr="00223BA0">
              <w:rPr>
                <w:rFonts w:ascii="Times New Roman" w:hAnsi="Times New Roman" w:cs="Times New Roman"/>
                <w:color w:val="000000"/>
                <w:sz w:val="16"/>
                <w:szCs w:val="16"/>
              </w:rPr>
              <w:t>которыми</w:t>
            </w:r>
            <w:proofErr w:type="gramEnd"/>
            <w:r w:rsidRPr="00223BA0">
              <w:rPr>
                <w:rFonts w:ascii="Times New Roman" w:hAnsi="Times New Roman" w:cs="Times New Roman"/>
                <w:color w:val="000000"/>
                <w:sz w:val="16"/>
                <w:szCs w:val="16"/>
              </w:rPr>
              <w:t xml:space="preserve"> находится сосудистый </w:t>
            </w:r>
            <w:proofErr w:type="spellStart"/>
            <w:r w:rsidRPr="00223BA0">
              <w:rPr>
                <w:rFonts w:ascii="Times New Roman" w:hAnsi="Times New Roman" w:cs="Times New Roman"/>
                <w:color w:val="000000"/>
                <w:sz w:val="16"/>
                <w:szCs w:val="16"/>
              </w:rPr>
              <w:t>графт</w:t>
            </w:r>
            <w:proofErr w:type="spellEnd"/>
            <w:r w:rsidRPr="00223BA0">
              <w:rPr>
                <w:rFonts w:ascii="Times New Roman" w:hAnsi="Times New Roman" w:cs="Times New Roman"/>
                <w:color w:val="000000"/>
                <w:sz w:val="16"/>
                <w:szCs w:val="16"/>
              </w:rPr>
              <w:t xml:space="preserve"> из </w:t>
            </w:r>
            <w:proofErr w:type="spellStart"/>
            <w:r w:rsidRPr="00223BA0">
              <w:rPr>
                <w:rFonts w:ascii="Times New Roman" w:hAnsi="Times New Roman" w:cs="Times New Roman"/>
                <w:color w:val="000000"/>
                <w:sz w:val="16"/>
                <w:szCs w:val="16"/>
              </w:rPr>
              <w:t>тефлона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политетрафлюорэтилена</w:t>
            </w:r>
            <w:proofErr w:type="spell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ePTFE</w:t>
            </w:r>
            <w:proofErr w:type="spellEnd"/>
            <w:r w:rsidRPr="00223BA0">
              <w:rPr>
                <w:rFonts w:ascii="Times New Roman" w:hAnsi="Times New Roman" w:cs="Times New Roman"/>
                <w:color w:val="000000"/>
                <w:sz w:val="16"/>
                <w:szCs w:val="16"/>
              </w:rPr>
              <w:t xml:space="preserve">). Толщина стенки 0.52мм. 2 </w:t>
            </w:r>
            <w:proofErr w:type="spellStart"/>
            <w:proofErr w:type="gramStart"/>
            <w:r w:rsidRPr="00223BA0">
              <w:rPr>
                <w:rFonts w:ascii="Times New Roman" w:hAnsi="Times New Roman" w:cs="Times New Roman"/>
                <w:color w:val="000000"/>
                <w:sz w:val="16"/>
                <w:szCs w:val="16"/>
              </w:rPr>
              <w:t>типо-размера</w:t>
            </w:r>
            <w:proofErr w:type="spellEnd"/>
            <w:proofErr w:type="gramEnd"/>
            <w:r w:rsidRPr="00223BA0">
              <w:rPr>
                <w:rFonts w:ascii="Times New Roman" w:hAnsi="Times New Roman" w:cs="Times New Roman"/>
                <w:color w:val="000000"/>
                <w:sz w:val="16"/>
                <w:szCs w:val="16"/>
              </w:rPr>
              <w:t xml:space="preserve"> </w:t>
            </w:r>
            <w:proofErr w:type="spellStart"/>
            <w:r w:rsidRPr="00223BA0">
              <w:rPr>
                <w:rFonts w:ascii="Times New Roman" w:hAnsi="Times New Roman" w:cs="Times New Roman"/>
                <w:color w:val="000000"/>
                <w:sz w:val="16"/>
                <w:szCs w:val="16"/>
              </w:rPr>
              <w:t>стент-графта</w:t>
            </w:r>
            <w:proofErr w:type="spellEnd"/>
            <w:r w:rsidRPr="00223BA0">
              <w:rPr>
                <w:rFonts w:ascii="Times New Roman" w:hAnsi="Times New Roman" w:cs="Times New Roman"/>
                <w:color w:val="000000"/>
                <w:sz w:val="16"/>
                <w:szCs w:val="16"/>
              </w:rPr>
              <w:t xml:space="preserve"> по диаметру: 2.8, 3.5, 4.0 и 4.5,4.8мм. Длины 16, 19, 26мм. Система доставки: баллонный катетер быстрой смены совместимый с 0.014" проводником. 2 </w:t>
            </w:r>
            <w:proofErr w:type="spellStart"/>
            <w:r w:rsidRPr="00223BA0">
              <w:rPr>
                <w:rFonts w:ascii="Times New Roman" w:hAnsi="Times New Roman" w:cs="Times New Roman"/>
                <w:color w:val="000000"/>
                <w:sz w:val="16"/>
                <w:szCs w:val="16"/>
              </w:rPr>
              <w:t>рентгеноконтрастных</w:t>
            </w:r>
            <w:proofErr w:type="spellEnd"/>
            <w:r w:rsidRPr="00223BA0">
              <w:rPr>
                <w:rFonts w:ascii="Times New Roman" w:hAnsi="Times New Roman" w:cs="Times New Roman"/>
                <w:color w:val="000000"/>
                <w:sz w:val="16"/>
                <w:szCs w:val="16"/>
              </w:rPr>
              <w:t xml:space="preserve"> маркера по краям </w:t>
            </w:r>
            <w:proofErr w:type="spellStart"/>
            <w:r w:rsidRPr="00223BA0">
              <w:rPr>
                <w:rFonts w:ascii="Times New Roman" w:hAnsi="Times New Roman" w:cs="Times New Roman"/>
                <w:color w:val="000000"/>
                <w:sz w:val="16"/>
                <w:szCs w:val="16"/>
              </w:rPr>
              <w:t>стент-графта</w:t>
            </w:r>
            <w:proofErr w:type="spellEnd"/>
            <w:r w:rsidRPr="00223BA0">
              <w:rPr>
                <w:rFonts w:ascii="Times New Roman" w:hAnsi="Times New Roman" w:cs="Times New Roman"/>
                <w:color w:val="000000"/>
                <w:sz w:val="16"/>
                <w:szCs w:val="16"/>
              </w:rPr>
              <w:t xml:space="preserve">. Профиль кончика 0.024". Для </w:t>
            </w:r>
            <w:proofErr w:type="spellStart"/>
            <w:r w:rsidRPr="00223BA0">
              <w:rPr>
                <w:rFonts w:ascii="Times New Roman" w:hAnsi="Times New Roman" w:cs="Times New Roman"/>
                <w:color w:val="000000"/>
                <w:sz w:val="16"/>
                <w:szCs w:val="16"/>
              </w:rPr>
              <w:t>стент-графта</w:t>
            </w:r>
            <w:proofErr w:type="spellEnd"/>
            <w:r w:rsidRPr="00223BA0">
              <w:rPr>
                <w:rFonts w:ascii="Times New Roman" w:hAnsi="Times New Roman" w:cs="Times New Roman"/>
                <w:color w:val="000000"/>
                <w:sz w:val="16"/>
                <w:szCs w:val="16"/>
              </w:rPr>
              <w:t xml:space="preserve"> 2.8-4.0мм: номинальное давление раскрытия (NP) / расчетное давление разрыва (RBP) - 15/16 атм.; профиль </w:t>
            </w:r>
            <w:proofErr w:type="spellStart"/>
            <w:r w:rsidRPr="00223BA0">
              <w:rPr>
                <w:rFonts w:ascii="Times New Roman" w:hAnsi="Times New Roman" w:cs="Times New Roman"/>
                <w:color w:val="000000"/>
                <w:sz w:val="16"/>
                <w:szCs w:val="16"/>
              </w:rPr>
              <w:t>стент-графта</w:t>
            </w:r>
            <w:proofErr w:type="spellEnd"/>
            <w:r w:rsidRPr="00223BA0">
              <w:rPr>
                <w:rFonts w:ascii="Times New Roman" w:hAnsi="Times New Roman" w:cs="Times New Roman"/>
                <w:color w:val="000000"/>
                <w:sz w:val="16"/>
                <w:szCs w:val="16"/>
              </w:rPr>
              <w:t xml:space="preserve"> на доставляющей системе 0.061"; минимальный требуемый просвет </w:t>
            </w:r>
            <w:proofErr w:type="spellStart"/>
            <w:r w:rsidRPr="00223BA0">
              <w:rPr>
                <w:rFonts w:ascii="Times New Roman" w:hAnsi="Times New Roman" w:cs="Times New Roman"/>
                <w:color w:val="000000"/>
                <w:sz w:val="16"/>
                <w:szCs w:val="16"/>
              </w:rPr>
              <w:t>гайд-катетера</w:t>
            </w:r>
            <w:proofErr w:type="spellEnd"/>
            <w:r w:rsidRPr="00223BA0">
              <w:rPr>
                <w:rFonts w:ascii="Times New Roman" w:hAnsi="Times New Roman" w:cs="Times New Roman"/>
                <w:color w:val="000000"/>
                <w:sz w:val="16"/>
                <w:szCs w:val="16"/>
              </w:rPr>
              <w:t xml:space="preserve"> 0.068" (≥6F). Для </w:t>
            </w:r>
            <w:proofErr w:type="spellStart"/>
            <w:r w:rsidRPr="00223BA0">
              <w:rPr>
                <w:rFonts w:ascii="Times New Roman" w:hAnsi="Times New Roman" w:cs="Times New Roman"/>
                <w:color w:val="000000"/>
                <w:sz w:val="16"/>
                <w:szCs w:val="16"/>
              </w:rPr>
              <w:t>стент-графта</w:t>
            </w:r>
            <w:proofErr w:type="spellEnd"/>
            <w:r w:rsidRPr="00223BA0">
              <w:rPr>
                <w:rFonts w:ascii="Times New Roman" w:hAnsi="Times New Roman" w:cs="Times New Roman"/>
                <w:color w:val="000000"/>
                <w:sz w:val="16"/>
                <w:szCs w:val="16"/>
              </w:rPr>
              <w:t xml:space="preserve"> 4.5-4.8мм: номинальное давление раскрытия (NP) / расчетное давление разрыва (RBP) - 15/16 атм.; профиль </w:t>
            </w:r>
            <w:proofErr w:type="spellStart"/>
            <w:r w:rsidRPr="00223BA0">
              <w:rPr>
                <w:rFonts w:ascii="Times New Roman" w:hAnsi="Times New Roman" w:cs="Times New Roman"/>
                <w:color w:val="000000"/>
                <w:sz w:val="16"/>
                <w:szCs w:val="16"/>
              </w:rPr>
              <w:t>стент-графта</w:t>
            </w:r>
            <w:proofErr w:type="spellEnd"/>
            <w:r w:rsidRPr="00223BA0">
              <w:rPr>
                <w:rFonts w:ascii="Times New Roman" w:hAnsi="Times New Roman" w:cs="Times New Roman"/>
                <w:color w:val="000000"/>
                <w:sz w:val="16"/>
                <w:szCs w:val="16"/>
              </w:rPr>
              <w:t xml:space="preserve"> на доставляющей системе 0.068"; минимальный требуемый просвет </w:t>
            </w:r>
            <w:proofErr w:type="spellStart"/>
            <w:r w:rsidRPr="00223BA0">
              <w:rPr>
                <w:rFonts w:ascii="Times New Roman" w:hAnsi="Times New Roman" w:cs="Times New Roman"/>
                <w:color w:val="000000"/>
                <w:sz w:val="16"/>
                <w:szCs w:val="16"/>
              </w:rPr>
              <w:t>гайд-катетера</w:t>
            </w:r>
            <w:proofErr w:type="spellEnd"/>
            <w:r w:rsidRPr="00223BA0">
              <w:rPr>
                <w:rFonts w:ascii="Times New Roman" w:hAnsi="Times New Roman" w:cs="Times New Roman"/>
                <w:color w:val="000000"/>
                <w:sz w:val="16"/>
                <w:szCs w:val="16"/>
              </w:rPr>
              <w:t xml:space="preserve"> 0.074" (≥7F).</w:t>
            </w:r>
          </w:p>
        </w:tc>
        <w:tc>
          <w:tcPr>
            <w:tcW w:w="708"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center"/>
              <w:rPr>
                <w:rFonts w:ascii="Times New Roman" w:hAnsi="Times New Roman" w:cs="Times New Roman"/>
                <w:color w:val="000000"/>
                <w:sz w:val="20"/>
                <w:szCs w:val="20"/>
              </w:rPr>
            </w:pPr>
            <w:r w:rsidRPr="00223BA0">
              <w:rPr>
                <w:rFonts w:ascii="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585 000,00</w:t>
            </w:r>
          </w:p>
        </w:tc>
        <w:tc>
          <w:tcPr>
            <w:tcW w:w="1417" w:type="dxa"/>
            <w:tcBorders>
              <w:top w:val="nil"/>
              <w:left w:val="nil"/>
              <w:bottom w:val="single" w:sz="4" w:space="0" w:color="auto"/>
              <w:right w:val="single" w:sz="4" w:space="0" w:color="auto"/>
            </w:tcBorders>
            <w:shd w:val="clear" w:color="auto" w:fill="auto"/>
            <w:vAlign w:val="center"/>
            <w:hideMark/>
          </w:tcPr>
          <w:p w:rsidR="00223BA0" w:rsidRPr="00223BA0" w:rsidRDefault="00223BA0">
            <w:pPr>
              <w:jc w:val="right"/>
              <w:rPr>
                <w:rFonts w:ascii="Times New Roman" w:hAnsi="Times New Roman" w:cs="Times New Roman"/>
                <w:color w:val="000000"/>
                <w:sz w:val="20"/>
                <w:szCs w:val="20"/>
              </w:rPr>
            </w:pPr>
            <w:r w:rsidRPr="00223BA0">
              <w:rPr>
                <w:rFonts w:ascii="Times New Roman" w:hAnsi="Times New Roman" w:cs="Times New Roman"/>
                <w:color w:val="000000"/>
                <w:sz w:val="20"/>
                <w:szCs w:val="20"/>
              </w:rPr>
              <w:t>2 340 000,00</w:t>
            </w:r>
          </w:p>
        </w:tc>
      </w:tr>
    </w:tbl>
    <w:p w:rsidR="00C22818" w:rsidRDefault="00C22818" w:rsidP="00560F1B">
      <w:pPr>
        <w:pStyle w:val="1"/>
        <w:spacing w:before="0" w:beforeAutospacing="0" w:after="0" w:afterAutospacing="0"/>
        <w:ind w:firstLine="708"/>
        <w:contextualSpacing/>
        <w:jc w:val="both"/>
        <w:rPr>
          <w:b w:val="0"/>
          <w:sz w:val="22"/>
          <w:szCs w:val="22"/>
        </w:rPr>
      </w:pPr>
    </w:p>
    <w:bookmarkEnd w:id="0"/>
    <w:p w:rsidR="00560F1B" w:rsidRPr="006151FC" w:rsidRDefault="00560F1B" w:rsidP="00560F1B">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6151FC">
          <w:rPr>
            <w:rStyle w:val="a5"/>
            <w:b w:val="0"/>
            <w:color w:val="auto"/>
            <w:sz w:val="22"/>
            <w:szCs w:val="22"/>
            <w:u w:val="none"/>
          </w:rPr>
          <w:t xml:space="preserve">главой </w:t>
        </w:r>
        <w:r>
          <w:rPr>
            <w:rStyle w:val="a5"/>
            <w:b w:val="0"/>
            <w:color w:val="auto"/>
            <w:sz w:val="22"/>
            <w:szCs w:val="22"/>
            <w:u w:val="none"/>
          </w:rPr>
          <w:t>10</w:t>
        </w:r>
      </w:hyperlink>
      <w:r w:rsidRPr="006151FC">
        <w:rPr>
          <w:b w:val="0"/>
          <w:sz w:val="22"/>
          <w:szCs w:val="22"/>
        </w:rPr>
        <w:t xml:space="preserve"> Правил  организации и проведения закупа лекарственных средств, профилактических (иммунобиологических</w:t>
      </w:r>
      <w:proofErr w:type="gramEnd"/>
      <w:r w:rsidRPr="006151FC">
        <w:rPr>
          <w:b w:val="0"/>
          <w:sz w:val="22"/>
          <w:szCs w:val="22"/>
        </w:rPr>
        <w:t>,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560F1B" w:rsidRPr="006151FC" w:rsidRDefault="00560F1B" w:rsidP="00560F1B">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заявок: </w:t>
      </w:r>
      <w:r w:rsidR="00946D3D">
        <w:rPr>
          <w:b w:val="0"/>
          <w:sz w:val="22"/>
          <w:szCs w:val="22"/>
        </w:rPr>
        <w:t>08</w:t>
      </w:r>
      <w:r w:rsidRPr="006151FC">
        <w:rPr>
          <w:b w:val="0"/>
          <w:sz w:val="22"/>
          <w:szCs w:val="22"/>
        </w:rPr>
        <w:t xml:space="preserve"> часов 45 минут </w:t>
      </w:r>
      <w:r w:rsidR="00223BA0">
        <w:rPr>
          <w:b w:val="0"/>
          <w:sz w:val="22"/>
          <w:szCs w:val="22"/>
        </w:rPr>
        <w:t>24</w:t>
      </w:r>
      <w:r w:rsidRPr="006151FC">
        <w:rPr>
          <w:b w:val="0"/>
          <w:sz w:val="22"/>
          <w:szCs w:val="22"/>
        </w:rPr>
        <w:t xml:space="preserve"> </w:t>
      </w:r>
      <w:r w:rsidR="00C22818">
        <w:rPr>
          <w:b w:val="0"/>
          <w:sz w:val="22"/>
          <w:szCs w:val="22"/>
        </w:rPr>
        <w:t>апреля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C63AFD" w:rsidRPr="006151FC" w:rsidRDefault="00560F1B" w:rsidP="00C22818">
      <w:pPr>
        <w:pStyle w:val="1"/>
        <w:spacing w:before="0" w:beforeAutospacing="0" w:after="0" w:afterAutospacing="0"/>
        <w:ind w:firstLine="708"/>
        <w:contextualSpacing/>
        <w:jc w:val="both"/>
        <w:rPr>
          <w:sz w:val="22"/>
          <w:szCs w:val="22"/>
        </w:rPr>
      </w:pPr>
      <w:r w:rsidRPr="006151FC">
        <w:rPr>
          <w:b w:val="0"/>
          <w:sz w:val="22"/>
          <w:szCs w:val="22"/>
        </w:rPr>
        <w:t>Процедура вскрытия назначена</w:t>
      </w:r>
      <w:r>
        <w:rPr>
          <w:b w:val="0"/>
          <w:sz w:val="22"/>
          <w:szCs w:val="22"/>
        </w:rPr>
        <w:t>:</w:t>
      </w:r>
      <w:r w:rsidRPr="006151FC">
        <w:rPr>
          <w:b w:val="0"/>
          <w:sz w:val="22"/>
          <w:szCs w:val="22"/>
        </w:rPr>
        <w:t xml:space="preserve"> на </w:t>
      </w:r>
      <w:r w:rsidR="00946D3D">
        <w:rPr>
          <w:b w:val="0"/>
          <w:sz w:val="22"/>
          <w:szCs w:val="22"/>
        </w:rPr>
        <w:t>09</w:t>
      </w:r>
      <w:r w:rsidRPr="006151FC">
        <w:rPr>
          <w:b w:val="0"/>
          <w:sz w:val="22"/>
          <w:szCs w:val="22"/>
        </w:rPr>
        <w:t xml:space="preserve"> часов </w:t>
      </w:r>
      <w:r>
        <w:rPr>
          <w:b w:val="0"/>
          <w:sz w:val="22"/>
          <w:szCs w:val="22"/>
        </w:rPr>
        <w:t>00</w:t>
      </w:r>
      <w:r w:rsidRPr="006151FC">
        <w:rPr>
          <w:b w:val="0"/>
          <w:sz w:val="22"/>
          <w:szCs w:val="22"/>
        </w:rPr>
        <w:t xml:space="preserve"> минут </w:t>
      </w:r>
      <w:r w:rsidR="00223BA0">
        <w:rPr>
          <w:b w:val="0"/>
          <w:sz w:val="22"/>
          <w:szCs w:val="22"/>
        </w:rPr>
        <w:t>24</w:t>
      </w:r>
      <w:r w:rsidRPr="006151FC">
        <w:rPr>
          <w:b w:val="0"/>
          <w:sz w:val="22"/>
          <w:szCs w:val="22"/>
        </w:rPr>
        <w:t xml:space="preserve"> </w:t>
      </w:r>
      <w:r w:rsidR="00C22818">
        <w:rPr>
          <w:b w:val="0"/>
          <w:sz w:val="22"/>
          <w:szCs w:val="22"/>
        </w:rPr>
        <w:t>апреля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sectPr w:rsidR="00C63AFD" w:rsidRPr="006151FC" w:rsidSect="005F51AA">
      <w:pgSz w:w="16838" w:h="11906" w:orient="landscape"/>
      <w:pgMar w:top="567"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0110"/>
    <w:rsid w:val="00024FD8"/>
    <w:rsid w:val="00076D7A"/>
    <w:rsid w:val="0009788B"/>
    <w:rsid w:val="000F622E"/>
    <w:rsid w:val="00102FCB"/>
    <w:rsid w:val="00106612"/>
    <w:rsid w:val="00111A0F"/>
    <w:rsid w:val="00165F4C"/>
    <w:rsid w:val="0019743E"/>
    <w:rsid w:val="001D27DD"/>
    <w:rsid w:val="001E1636"/>
    <w:rsid w:val="001F062C"/>
    <w:rsid w:val="001F408C"/>
    <w:rsid w:val="001F5C1E"/>
    <w:rsid w:val="001F6CBB"/>
    <w:rsid w:val="00200148"/>
    <w:rsid w:val="00221DE6"/>
    <w:rsid w:val="00223BA0"/>
    <w:rsid w:val="002424A7"/>
    <w:rsid w:val="002848A0"/>
    <w:rsid w:val="00293389"/>
    <w:rsid w:val="00295306"/>
    <w:rsid w:val="002A0D0B"/>
    <w:rsid w:val="002A3DD8"/>
    <w:rsid w:val="002C350E"/>
    <w:rsid w:val="002E2B67"/>
    <w:rsid w:val="002F092B"/>
    <w:rsid w:val="00305D8C"/>
    <w:rsid w:val="00343E87"/>
    <w:rsid w:val="00347036"/>
    <w:rsid w:val="00355699"/>
    <w:rsid w:val="003819A6"/>
    <w:rsid w:val="003901FA"/>
    <w:rsid w:val="003A49B4"/>
    <w:rsid w:val="003B4D2D"/>
    <w:rsid w:val="003B66CF"/>
    <w:rsid w:val="0043788F"/>
    <w:rsid w:val="0046148D"/>
    <w:rsid w:val="00462E72"/>
    <w:rsid w:val="004673C3"/>
    <w:rsid w:val="00476D87"/>
    <w:rsid w:val="0049428A"/>
    <w:rsid w:val="004B7B1B"/>
    <w:rsid w:val="00525D28"/>
    <w:rsid w:val="0054334F"/>
    <w:rsid w:val="00547CC3"/>
    <w:rsid w:val="00560F1B"/>
    <w:rsid w:val="0057037D"/>
    <w:rsid w:val="00592187"/>
    <w:rsid w:val="005A3176"/>
    <w:rsid w:val="005A411E"/>
    <w:rsid w:val="005B386D"/>
    <w:rsid w:val="005B76C4"/>
    <w:rsid w:val="005B7946"/>
    <w:rsid w:val="005F51AA"/>
    <w:rsid w:val="005F5AC4"/>
    <w:rsid w:val="006120CC"/>
    <w:rsid w:val="006151FC"/>
    <w:rsid w:val="006171C8"/>
    <w:rsid w:val="006513CD"/>
    <w:rsid w:val="006830DE"/>
    <w:rsid w:val="00697EEB"/>
    <w:rsid w:val="006B45F6"/>
    <w:rsid w:val="00703C86"/>
    <w:rsid w:val="00713C23"/>
    <w:rsid w:val="00716188"/>
    <w:rsid w:val="007303DA"/>
    <w:rsid w:val="007650EA"/>
    <w:rsid w:val="00777086"/>
    <w:rsid w:val="007A10E0"/>
    <w:rsid w:val="007B2CAC"/>
    <w:rsid w:val="007B5DD2"/>
    <w:rsid w:val="007D23FE"/>
    <w:rsid w:val="007D4082"/>
    <w:rsid w:val="007F13C4"/>
    <w:rsid w:val="00815722"/>
    <w:rsid w:val="00816097"/>
    <w:rsid w:val="008277B3"/>
    <w:rsid w:val="00854148"/>
    <w:rsid w:val="00874FCE"/>
    <w:rsid w:val="008A4B1A"/>
    <w:rsid w:val="008C49A6"/>
    <w:rsid w:val="0093447A"/>
    <w:rsid w:val="00946D3D"/>
    <w:rsid w:val="00973282"/>
    <w:rsid w:val="00983434"/>
    <w:rsid w:val="009A6A47"/>
    <w:rsid w:val="009B7C79"/>
    <w:rsid w:val="009C3327"/>
    <w:rsid w:val="009E6278"/>
    <w:rsid w:val="009F3624"/>
    <w:rsid w:val="00A03870"/>
    <w:rsid w:val="00A6639C"/>
    <w:rsid w:val="00AA0D6E"/>
    <w:rsid w:val="00AB4779"/>
    <w:rsid w:val="00AE358F"/>
    <w:rsid w:val="00B00720"/>
    <w:rsid w:val="00B07951"/>
    <w:rsid w:val="00B24F08"/>
    <w:rsid w:val="00B55177"/>
    <w:rsid w:val="00B72F30"/>
    <w:rsid w:val="00B86BF3"/>
    <w:rsid w:val="00B936D1"/>
    <w:rsid w:val="00BD37CF"/>
    <w:rsid w:val="00BE197D"/>
    <w:rsid w:val="00C00420"/>
    <w:rsid w:val="00C0305D"/>
    <w:rsid w:val="00C11942"/>
    <w:rsid w:val="00C13D84"/>
    <w:rsid w:val="00C16E48"/>
    <w:rsid w:val="00C22818"/>
    <w:rsid w:val="00C23DCE"/>
    <w:rsid w:val="00C40610"/>
    <w:rsid w:val="00C4531E"/>
    <w:rsid w:val="00C52B25"/>
    <w:rsid w:val="00C63AFD"/>
    <w:rsid w:val="00C73974"/>
    <w:rsid w:val="00C75AF0"/>
    <w:rsid w:val="00C7715E"/>
    <w:rsid w:val="00C96E6A"/>
    <w:rsid w:val="00CA10F6"/>
    <w:rsid w:val="00CE5BEA"/>
    <w:rsid w:val="00D0363B"/>
    <w:rsid w:val="00D1055A"/>
    <w:rsid w:val="00D143E9"/>
    <w:rsid w:val="00D21CC4"/>
    <w:rsid w:val="00D32434"/>
    <w:rsid w:val="00D32C20"/>
    <w:rsid w:val="00D35169"/>
    <w:rsid w:val="00D53E32"/>
    <w:rsid w:val="00D55989"/>
    <w:rsid w:val="00D5640F"/>
    <w:rsid w:val="00D76F71"/>
    <w:rsid w:val="00D86746"/>
    <w:rsid w:val="00DA2E02"/>
    <w:rsid w:val="00DD23B9"/>
    <w:rsid w:val="00DF5E0F"/>
    <w:rsid w:val="00E27C96"/>
    <w:rsid w:val="00E30B7F"/>
    <w:rsid w:val="00E43274"/>
    <w:rsid w:val="00E44B07"/>
    <w:rsid w:val="00E55C57"/>
    <w:rsid w:val="00E8095E"/>
    <w:rsid w:val="00E82946"/>
    <w:rsid w:val="00E96818"/>
    <w:rsid w:val="00EB33BF"/>
    <w:rsid w:val="00EC7C5D"/>
    <w:rsid w:val="00ED1247"/>
    <w:rsid w:val="00ED34F3"/>
    <w:rsid w:val="00EE3431"/>
    <w:rsid w:val="00EF04E5"/>
    <w:rsid w:val="00F3234C"/>
    <w:rsid w:val="00F608B7"/>
    <w:rsid w:val="00F626DA"/>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 w:type="character" w:styleId="aa">
    <w:name w:val="FollowedHyperlink"/>
    <w:basedOn w:val="a0"/>
    <w:uiPriority w:val="99"/>
    <w:semiHidden/>
    <w:unhideWhenUsed/>
    <w:rsid w:val="00C22818"/>
    <w:rPr>
      <w:color w:val="800080"/>
      <w:u w:val="single"/>
    </w:rPr>
  </w:style>
  <w:style w:type="paragraph" w:customStyle="1" w:styleId="xl66">
    <w:name w:val="xl6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C22818"/>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
    <w:name w:val="xl71"/>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2">
    <w:name w:val="xl72"/>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3">
    <w:name w:val="xl73"/>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5">
    <w:name w:val="xl75"/>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76">
    <w:name w:val="xl7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7">
    <w:name w:val="xl77"/>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
    <w:name w:val="xl7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9">
    <w:name w:val="xl79"/>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0">
    <w:name w:val="xl80"/>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1">
    <w:name w:val="xl81"/>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82">
    <w:name w:val="xl82"/>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3">
    <w:name w:val="xl83"/>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4">
    <w:name w:val="xl84"/>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5">
    <w:name w:val="xl85"/>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6">
    <w:name w:val="xl8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7">
    <w:name w:val="xl87"/>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8">
    <w:name w:val="xl88"/>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9">
    <w:name w:val="xl89"/>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0">
    <w:name w:val="xl90"/>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21950216">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314021856">
      <w:bodyDiv w:val="1"/>
      <w:marLeft w:val="0"/>
      <w:marRight w:val="0"/>
      <w:marTop w:val="0"/>
      <w:marBottom w:val="0"/>
      <w:divBdr>
        <w:top w:val="none" w:sz="0" w:space="0" w:color="auto"/>
        <w:left w:val="none" w:sz="0" w:space="0" w:color="auto"/>
        <w:bottom w:val="none" w:sz="0" w:space="0" w:color="auto"/>
        <w:right w:val="none" w:sz="0" w:space="0" w:color="auto"/>
      </w:divBdr>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7ADBB-0974-40E6-A473-3595C7FD4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2190</TotalTime>
  <Pages>9</Pages>
  <Words>6281</Words>
  <Characters>35807</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105</cp:revision>
  <cp:lastPrinted>2023-03-30T09:54:00Z</cp:lastPrinted>
  <dcterms:created xsi:type="dcterms:W3CDTF">2017-02-27T03:44:00Z</dcterms:created>
  <dcterms:modified xsi:type="dcterms:W3CDTF">2023-04-18T08:04:00Z</dcterms:modified>
</cp:coreProperties>
</file>