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</w:rPr>
        <w:t>Приложение 7</w:t>
      </w:r>
    </w:p>
    <w:p w:rsidR="00CE1784" w:rsidRDefault="00CE1784" w:rsidP="00CE1784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тендерной документации</w:t>
      </w:r>
    </w:p>
    <w:p w:rsidR="00CE1784" w:rsidRDefault="00CE1784" w:rsidP="00CE1784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>
        <w:rPr>
          <w:sz w:val="28"/>
          <w:szCs w:val="28"/>
        </w:rPr>
        <w:t>Форма</w:t>
      </w:r>
    </w:p>
    <w:p w:rsidR="00CE1784" w:rsidRDefault="00CE1784" w:rsidP="00CE1784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r>
        <w:rPr>
          <w:bCs w:val="0"/>
          <w:sz w:val="28"/>
          <w:szCs w:val="28"/>
        </w:rPr>
        <w:t>Таблица цен потенциального поставщика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(наименование потенциального поставщика,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jc w:val="center"/>
        <w:textAlignment w:val="baseline"/>
        <w:rPr>
          <w:bCs w:val="0"/>
          <w:sz w:val="28"/>
          <w:szCs w:val="28"/>
        </w:rPr>
      </w:pPr>
      <w:proofErr w:type="gramStart"/>
      <w:r>
        <w:rPr>
          <w:bCs w:val="0"/>
          <w:sz w:val="28"/>
          <w:szCs w:val="28"/>
        </w:rPr>
        <w:t>Заполняется отдельно на каждый лот)</w:t>
      </w:r>
      <w:proofErr w:type="gramEnd"/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№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Способ закупа</w:t>
      </w:r>
    </w:p>
    <w:p w:rsidR="00CE1784" w:rsidRDefault="00CE1784" w:rsidP="00CE1784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Лот</w:t>
      </w:r>
    </w:p>
    <w:tbl>
      <w:tblPr>
        <w:tblW w:w="9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642"/>
        <w:gridCol w:w="6096"/>
        <w:gridCol w:w="2976"/>
      </w:tblGrid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 xml:space="preserve">№ 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Содержание ценового предложения на поставку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наименование товаров</w:t>
            </w: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Наименование лекарственного средства или медицинского изделия (международное непатентованное наименование или состав)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Характеристика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Цена закупа согласно Перечню единого дистрибьютора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5.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№ Регистрационного удостоверения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6.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Торговое наименование лекарственного средства или медицинского изделия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7.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Лекарственная форма (форма выпуска)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8.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Производитель, страна происхождения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9.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Фасовка (количество единиц измерения в упаковке)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10.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Единица измерения по регистрационному удостоверению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11.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Цена за единицу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</w:t>
            </w:r>
            <w:proofErr w:type="spellStart"/>
            <w:r>
              <w:rPr>
                <w:spacing w:val="2"/>
                <w:sz w:val="22"/>
                <w:szCs w:val="22"/>
              </w:rPr>
              <w:t>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</w:t>
            </w:r>
            <w:proofErr w:type="spellEnd"/>
            <w:r>
              <w:rPr>
                <w:spacing w:val="2"/>
                <w:sz w:val="22"/>
                <w:szCs w:val="22"/>
              </w:rPr>
              <w:t>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12.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Количество в единицах измерения (объем)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13.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 xml:space="preserve">Сумма поставки в тенге на условиях поставки </w:t>
            </w:r>
            <w:r>
              <w:rPr>
                <w:spacing w:val="2"/>
                <w:sz w:val="22"/>
                <w:szCs w:val="22"/>
                <w:lang w:val="en-US"/>
              </w:rPr>
              <w:t>DDP</w:t>
            </w:r>
            <w:r>
              <w:rPr>
                <w:spacing w:val="2"/>
                <w:sz w:val="22"/>
                <w:szCs w:val="22"/>
              </w:rPr>
              <w:t xml:space="preserve"> ИНКОТЕРМС 2020 до пункта доставки Восточно-Казахстанская область, </w:t>
            </w:r>
            <w:proofErr w:type="spellStart"/>
            <w:r>
              <w:rPr>
                <w:spacing w:val="2"/>
                <w:sz w:val="22"/>
                <w:szCs w:val="22"/>
              </w:rPr>
              <w:t>г</w:t>
            </w:r>
            <w:proofErr w:type="gramStart"/>
            <w:r>
              <w:rPr>
                <w:spacing w:val="2"/>
                <w:sz w:val="22"/>
                <w:szCs w:val="22"/>
              </w:rPr>
              <w:t>.А</w:t>
            </w:r>
            <w:proofErr w:type="gramEnd"/>
            <w:r>
              <w:rPr>
                <w:spacing w:val="2"/>
                <w:sz w:val="22"/>
                <w:szCs w:val="22"/>
              </w:rPr>
              <w:t>лтай</w:t>
            </w:r>
            <w:proofErr w:type="spellEnd"/>
            <w:r>
              <w:rPr>
                <w:spacing w:val="2"/>
                <w:sz w:val="22"/>
                <w:szCs w:val="22"/>
              </w:rPr>
              <w:t>, ул.</w:t>
            </w:r>
            <w:r>
              <w:rPr>
                <w:spacing w:val="2"/>
                <w:sz w:val="22"/>
                <w:szCs w:val="22"/>
                <w:lang w:val="kk-KZ"/>
              </w:rPr>
              <w:t>Тәуелсіздік</w:t>
            </w:r>
            <w:r>
              <w:rPr>
                <w:spacing w:val="2"/>
                <w:sz w:val="22"/>
                <w:szCs w:val="22"/>
              </w:rPr>
              <w:t>,16, включая все расходы потенциального поставщика на транспортировку, страхование, уплату таможенных пошлин, на НДС и других налогов, платежей и сборов и другие расходы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1784" w:rsidTr="00CE1784">
        <w:trPr>
          <w:trHeight w:val="504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14.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E1784" w:rsidRDefault="00CE1784">
            <w:pPr>
              <w:pStyle w:val="a3"/>
              <w:spacing w:before="0" w:beforeAutospacing="0" w:after="0" w:afterAutospacing="0"/>
              <w:textAlignment w:val="baseline"/>
              <w:rPr>
                <w:spacing w:val="2"/>
              </w:rPr>
            </w:pPr>
            <w:r>
              <w:rPr>
                <w:spacing w:val="2"/>
              </w:rPr>
              <w:t>График поставки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</w:tcPr>
          <w:p w:rsidR="00CE1784" w:rsidRDefault="00CE1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                       __________________________________</w:t>
      </w:r>
      <w:r>
        <w:rPr>
          <w:spacing w:val="2"/>
          <w:sz w:val="28"/>
          <w:szCs w:val="28"/>
        </w:rPr>
        <w:br/>
        <w:t xml:space="preserve">           Подпись, дата                     должность, фамилия, имя, отчество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</w:r>
      <w:r>
        <w:rPr>
          <w:spacing w:val="2"/>
          <w:sz w:val="28"/>
          <w:szCs w:val="28"/>
        </w:rPr>
        <w:tab/>
        <w:t>(при его наличии)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Печать</w:t>
      </w:r>
    </w:p>
    <w:p w:rsidR="00CE1784" w:rsidRDefault="00CE1784" w:rsidP="00CE1784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(при наличии)</w:t>
      </w:r>
    </w:p>
    <w:p w:rsidR="00034A62" w:rsidRPr="00CE1784" w:rsidRDefault="00034A62" w:rsidP="00CE1784"/>
    <w:sectPr w:rsidR="00034A62" w:rsidRPr="00CE1784" w:rsidSect="00F74725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3AD" w:rsidRDefault="005A73AD">
      <w:r>
        <w:separator/>
      </w:r>
    </w:p>
  </w:endnote>
  <w:endnote w:type="continuationSeparator" w:id="0">
    <w:p w:rsidR="005A73AD" w:rsidRDefault="005A7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3AD" w:rsidRDefault="005A73AD">
      <w:r>
        <w:separator/>
      </w:r>
    </w:p>
  </w:footnote>
  <w:footnote w:type="continuationSeparator" w:id="0">
    <w:p w:rsidR="005A73AD" w:rsidRDefault="005A73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21E95"/>
    <w:rsid w:val="000143F2"/>
    <w:rsid w:val="00034A62"/>
    <w:rsid w:val="000F0F05"/>
    <w:rsid w:val="00176FAE"/>
    <w:rsid w:val="001C7888"/>
    <w:rsid w:val="002465E4"/>
    <w:rsid w:val="00251E04"/>
    <w:rsid w:val="0031051A"/>
    <w:rsid w:val="0032090F"/>
    <w:rsid w:val="00465E5D"/>
    <w:rsid w:val="00481ECE"/>
    <w:rsid w:val="005A73AD"/>
    <w:rsid w:val="006F77AF"/>
    <w:rsid w:val="00721E95"/>
    <w:rsid w:val="00937181"/>
    <w:rsid w:val="009645FC"/>
    <w:rsid w:val="009B2584"/>
    <w:rsid w:val="009F1D57"/>
    <w:rsid w:val="00AE3C0F"/>
    <w:rsid w:val="00AE7ACF"/>
    <w:rsid w:val="00B07DF7"/>
    <w:rsid w:val="00BF21E3"/>
    <w:rsid w:val="00CE1784"/>
    <w:rsid w:val="00CE6F6A"/>
    <w:rsid w:val="00E82948"/>
    <w:rsid w:val="00EC7928"/>
    <w:rsid w:val="00ED7230"/>
    <w:rsid w:val="00EE1BAA"/>
    <w:rsid w:val="00EE2FD1"/>
    <w:rsid w:val="00F74725"/>
    <w:rsid w:val="00F77580"/>
    <w:rsid w:val="00FA7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21E9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721E95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721E95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721E95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721E9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2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11</cp:revision>
  <dcterms:created xsi:type="dcterms:W3CDTF">2017-04-03T11:51:00Z</dcterms:created>
  <dcterms:modified xsi:type="dcterms:W3CDTF">2022-05-14T19:43:00Z</dcterms:modified>
</cp:coreProperties>
</file>