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F00E48">
        <w:rPr>
          <w:b/>
          <w:bCs/>
          <w:sz w:val="22"/>
          <w:szCs w:val="22"/>
        </w:rPr>
        <w:t>41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F00E48">
        <w:rPr>
          <w:b/>
          <w:bCs/>
          <w:sz w:val="22"/>
          <w:szCs w:val="22"/>
        </w:rPr>
        <w:t>30</w:t>
      </w:r>
      <w:r w:rsidR="00D5640F" w:rsidRPr="00D53E32">
        <w:rPr>
          <w:b/>
          <w:bCs/>
          <w:sz w:val="22"/>
          <w:szCs w:val="22"/>
        </w:rPr>
        <w:t>.0</w:t>
      </w:r>
      <w:r w:rsidR="00F00E48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851"/>
        <w:gridCol w:w="992"/>
        <w:gridCol w:w="1134"/>
        <w:gridCol w:w="1417"/>
        <w:gridCol w:w="2410"/>
        <w:gridCol w:w="2126"/>
      </w:tblGrid>
      <w:tr w:rsidR="00E96818" w:rsidRPr="00D55989" w:rsidTr="009654BD">
        <w:tc>
          <w:tcPr>
            <w:tcW w:w="867" w:type="dxa"/>
            <w:vAlign w:val="center"/>
          </w:tcPr>
          <w:p w:rsidR="00E96818" w:rsidRPr="00102FCB" w:rsidRDefault="00E96818" w:rsidP="001078F5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1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Пипетка Пастера 3 мл в индивидуальной упаковке (нестерильная, градуированная)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  <w:tc>
          <w:tcPr>
            <w:tcW w:w="2410" w:type="dxa"/>
          </w:tcPr>
          <w:p w:rsidR="001078F5" w:rsidRPr="00102FCB" w:rsidRDefault="001078F5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маска анестезиологическая №2 (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id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15mm)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910,00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3 640,00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маска анестезиологическая  № 6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large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взрослая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1 066,00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121 524,00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назальная кислородная магистраль взрослая с мягкими зубцами 2100мм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1 187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301 498,00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Зажим кровоостанавливающий типа "москит" изогнутый 140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2 950,00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14 750,00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Зажим кровоостанавливающий типа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Кохер</w:t>
            </w:r>
            <w:proofErr w:type="spellEnd"/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2 950,00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14 750,00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Крафт-пакеты 100*200 с самоклеющимся краем № 100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4 850,00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9 700,00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Ножницы тупоконечные прямые 170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2 750,00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11 000,00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BC4CCF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Шприц инъекционный стерильный однократного применения с иглой 23G*1 2мл</w:t>
            </w:r>
          </w:p>
        </w:tc>
        <w:tc>
          <w:tcPr>
            <w:tcW w:w="851" w:type="dxa"/>
            <w:vAlign w:val="bottom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bottom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32 000</w:t>
            </w:r>
          </w:p>
        </w:tc>
        <w:tc>
          <w:tcPr>
            <w:tcW w:w="1134" w:type="dxa"/>
            <w:vAlign w:val="bottom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15,84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506 880,00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Глазные палочки № 50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9 500,00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9 500,00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Мешок дыхательный для аппарата ИВЛ на 3 литра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3 600,00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10 800,00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Пузырь для льда № 1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12 000,00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24 000,00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Системы для переливания крови, компонентов крови и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кровозаменителей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, системы для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инфузионной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трансфузионной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терапии 18G*1 1/2" (1.2*38мм)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118,19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11 819,00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1078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1078F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F00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F00E4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00E48">
              <w:rPr>
                <w:rFonts w:ascii="Times New Roman" w:hAnsi="Times New Roman" w:cs="Times New Roman"/>
                <w:color w:val="000000"/>
              </w:rPr>
              <w:t>Цитощетка</w:t>
            </w:r>
            <w:proofErr w:type="spellEnd"/>
            <w:r w:rsidRPr="00F00E48">
              <w:rPr>
                <w:rFonts w:ascii="Times New Roman" w:hAnsi="Times New Roman" w:cs="Times New Roman"/>
                <w:color w:val="000000"/>
              </w:rPr>
              <w:t xml:space="preserve"> цервикальная стерильная для однократного применения (Изготовлена из </w:t>
            </w:r>
            <w:r w:rsidRPr="00F00E48">
              <w:rPr>
                <w:rFonts w:ascii="Times New Roman" w:hAnsi="Times New Roman" w:cs="Times New Roman"/>
                <w:color w:val="000000"/>
              </w:rPr>
              <w:lastRenderedPageBreak/>
              <w:t>полипропилена.</w:t>
            </w:r>
            <w:proofErr w:type="gramEnd"/>
            <w:r w:rsidRPr="00F00E48">
              <w:rPr>
                <w:rFonts w:ascii="Times New Roman" w:hAnsi="Times New Roman" w:cs="Times New Roman"/>
                <w:color w:val="000000"/>
              </w:rPr>
              <w:t xml:space="preserve"> Длина 174мм, ширина 4,5мм. Наличие щетинок на рабочей части </w:t>
            </w:r>
            <w:proofErr w:type="spellStart"/>
            <w:r w:rsidRPr="00F00E48">
              <w:rPr>
                <w:rFonts w:ascii="Times New Roman" w:hAnsi="Times New Roman" w:cs="Times New Roman"/>
                <w:color w:val="000000"/>
              </w:rPr>
              <w:t>цитощетки</w:t>
            </w:r>
            <w:proofErr w:type="spellEnd"/>
            <w:r w:rsidRPr="00F00E48">
              <w:rPr>
                <w:rFonts w:ascii="Times New Roman" w:hAnsi="Times New Roman" w:cs="Times New Roman"/>
                <w:color w:val="000000"/>
              </w:rPr>
              <w:t xml:space="preserve"> позволяет собрать достаточное количество материала для различных видов исследований. </w:t>
            </w:r>
            <w:proofErr w:type="gramStart"/>
            <w:r w:rsidRPr="00F00E48">
              <w:rPr>
                <w:rFonts w:ascii="Times New Roman" w:hAnsi="Times New Roman" w:cs="Times New Roman"/>
                <w:color w:val="000000"/>
              </w:rPr>
              <w:t>При необходимости рабочая часть может быть согнута под любым углом по отношению к рукоятке)</w:t>
            </w:r>
            <w:proofErr w:type="gramEnd"/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</w:p>
        </w:tc>
        <w:tc>
          <w:tcPr>
            <w:tcW w:w="992" w:type="dxa"/>
            <w:vAlign w:val="center"/>
          </w:tcPr>
          <w:p w:rsidR="001078F5" w:rsidRPr="001078F5" w:rsidRDefault="00F00E4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3 000</w:t>
            </w:r>
          </w:p>
        </w:tc>
        <w:tc>
          <w:tcPr>
            <w:tcW w:w="1134" w:type="dxa"/>
            <w:vAlign w:val="center"/>
          </w:tcPr>
          <w:p w:rsidR="001078F5" w:rsidRPr="001078F5" w:rsidRDefault="00F00E4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44,77</w:t>
            </w:r>
          </w:p>
        </w:tc>
        <w:tc>
          <w:tcPr>
            <w:tcW w:w="1417" w:type="dxa"/>
            <w:vAlign w:val="center"/>
          </w:tcPr>
          <w:p w:rsidR="001078F5" w:rsidRPr="001078F5" w:rsidRDefault="00F00E4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134 310,00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1E3C2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1E3C2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9654BD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9654BD">
        <w:rPr>
          <w:b w:val="0"/>
          <w:sz w:val="22"/>
          <w:szCs w:val="22"/>
        </w:rPr>
        <w:t>0</w:t>
      </w:r>
      <w:r w:rsidR="00F00E48">
        <w:rPr>
          <w:b w:val="0"/>
          <w:sz w:val="22"/>
          <w:szCs w:val="22"/>
        </w:rPr>
        <w:t>6</w:t>
      </w:r>
      <w:r w:rsidRPr="006151FC">
        <w:rPr>
          <w:b w:val="0"/>
          <w:sz w:val="22"/>
          <w:szCs w:val="22"/>
        </w:rPr>
        <w:t xml:space="preserve"> </w:t>
      </w:r>
      <w:r w:rsidR="00F00E48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9654BD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9654BD">
        <w:rPr>
          <w:b w:val="0"/>
          <w:sz w:val="22"/>
          <w:szCs w:val="22"/>
        </w:rPr>
        <w:t>0</w:t>
      </w:r>
      <w:r w:rsidR="00F00E48">
        <w:rPr>
          <w:b w:val="0"/>
          <w:sz w:val="22"/>
          <w:szCs w:val="22"/>
        </w:rPr>
        <w:t>6</w:t>
      </w:r>
      <w:r w:rsidR="001F062C" w:rsidRPr="006151FC">
        <w:rPr>
          <w:b w:val="0"/>
          <w:sz w:val="22"/>
          <w:szCs w:val="22"/>
        </w:rPr>
        <w:t xml:space="preserve"> </w:t>
      </w:r>
      <w:r w:rsidR="00F00E48">
        <w:rPr>
          <w:b w:val="0"/>
          <w:sz w:val="22"/>
          <w:szCs w:val="22"/>
        </w:rPr>
        <w:t>июня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078F5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64F7D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3F47"/>
    <w:rsid w:val="008A4B1A"/>
    <w:rsid w:val="008C49A6"/>
    <w:rsid w:val="0093447A"/>
    <w:rsid w:val="009654BD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C26DB"/>
    <w:rsid w:val="00AE358F"/>
    <w:rsid w:val="00B01E86"/>
    <w:rsid w:val="00B07951"/>
    <w:rsid w:val="00B24F08"/>
    <w:rsid w:val="00B72F30"/>
    <w:rsid w:val="00B86BF3"/>
    <w:rsid w:val="00BD37CF"/>
    <w:rsid w:val="00BE5318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23659"/>
    <w:rsid w:val="00D32434"/>
    <w:rsid w:val="00D32C20"/>
    <w:rsid w:val="00D35169"/>
    <w:rsid w:val="00D44923"/>
    <w:rsid w:val="00D53E32"/>
    <w:rsid w:val="00D541F7"/>
    <w:rsid w:val="00D55989"/>
    <w:rsid w:val="00D5640F"/>
    <w:rsid w:val="00D76F71"/>
    <w:rsid w:val="00D86746"/>
    <w:rsid w:val="00DA2E02"/>
    <w:rsid w:val="00DF58EC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00E48"/>
    <w:rsid w:val="00F3234C"/>
    <w:rsid w:val="00F56FC0"/>
    <w:rsid w:val="00F608B7"/>
    <w:rsid w:val="00F63845"/>
    <w:rsid w:val="00F71333"/>
    <w:rsid w:val="00F92DFB"/>
    <w:rsid w:val="00FA2C6E"/>
    <w:rsid w:val="00FA5C87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B49ED-C562-4C3C-B175-E557421E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95</cp:revision>
  <cp:lastPrinted>2022-04-25T09:03:00Z</cp:lastPrinted>
  <dcterms:created xsi:type="dcterms:W3CDTF">2017-02-27T03:44:00Z</dcterms:created>
  <dcterms:modified xsi:type="dcterms:W3CDTF">2022-05-27T17:28:00Z</dcterms:modified>
</cp:coreProperties>
</file>