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236C52">
        <w:rPr>
          <w:b/>
          <w:bCs/>
          <w:sz w:val="23"/>
          <w:szCs w:val="23"/>
        </w:rPr>
        <w:t>40</w:t>
      </w:r>
      <w:r w:rsidRPr="000B3D65">
        <w:rPr>
          <w:b/>
          <w:bCs/>
          <w:sz w:val="23"/>
          <w:szCs w:val="23"/>
        </w:rPr>
        <w:t xml:space="preserve"> от </w:t>
      </w:r>
      <w:r w:rsidR="00236C52">
        <w:rPr>
          <w:b/>
          <w:bCs/>
          <w:sz w:val="23"/>
          <w:szCs w:val="23"/>
        </w:rPr>
        <w:t>1</w:t>
      </w:r>
      <w:r w:rsidR="009B1298">
        <w:rPr>
          <w:b/>
          <w:bCs/>
          <w:sz w:val="23"/>
          <w:szCs w:val="23"/>
        </w:rPr>
        <w:t>6</w:t>
      </w:r>
      <w:r w:rsidRPr="000B3D65">
        <w:rPr>
          <w:b/>
          <w:bCs/>
          <w:sz w:val="23"/>
          <w:szCs w:val="23"/>
        </w:rPr>
        <w:t>.</w:t>
      </w:r>
      <w:r w:rsidR="00BB4B85" w:rsidRPr="000B3D65">
        <w:rPr>
          <w:b/>
          <w:bCs/>
          <w:sz w:val="23"/>
          <w:szCs w:val="23"/>
        </w:rPr>
        <w:t>0</w:t>
      </w:r>
      <w:r w:rsidR="00236C52">
        <w:rPr>
          <w:b/>
          <w:bCs/>
          <w:sz w:val="23"/>
          <w:szCs w:val="23"/>
        </w:rPr>
        <w:t>5</w:t>
      </w:r>
      <w:r w:rsidRPr="000B3D65">
        <w:rPr>
          <w:b/>
          <w:bCs/>
          <w:sz w:val="23"/>
          <w:szCs w:val="23"/>
        </w:rPr>
        <w:t>.202</w:t>
      </w:r>
      <w:r w:rsidR="00BB4B85" w:rsidRPr="000B3D65">
        <w:rPr>
          <w:b/>
          <w:bCs/>
          <w:sz w:val="23"/>
          <w:szCs w:val="23"/>
        </w:rPr>
        <w:t>2</w:t>
      </w:r>
      <w:r w:rsidRPr="000B3D65">
        <w:rPr>
          <w:b/>
          <w:bCs/>
          <w:sz w:val="23"/>
          <w:szCs w:val="23"/>
        </w:rPr>
        <w:t xml:space="preserve"> года</w:t>
      </w:r>
    </w:p>
    <w:p w:rsidR="00A001AC" w:rsidRPr="000B3D65" w:rsidRDefault="00A001AC" w:rsidP="00E420E1">
      <w:pPr>
        <w:ind w:firstLine="426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4961" w:type="dxa"/>
        <w:tblLayout w:type="fixed"/>
        <w:tblLook w:val="01E0" w:firstRow="1" w:lastRow="1" w:firstColumn="1" w:lastColumn="1" w:noHBand="0" w:noVBand="0"/>
      </w:tblPr>
      <w:tblGrid>
        <w:gridCol w:w="1069"/>
        <w:gridCol w:w="2158"/>
        <w:gridCol w:w="7371"/>
        <w:gridCol w:w="992"/>
        <w:gridCol w:w="851"/>
        <w:gridCol w:w="1134"/>
        <w:gridCol w:w="1386"/>
      </w:tblGrid>
      <w:tr w:rsidR="001D2A94" w:rsidRPr="000B3D65" w:rsidTr="001D2A94">
        <w:tc>
          <w:tcPr>
            <w:tcW w:w="1069" w:type="dxa"/>
            <w:vAlign w:val="center"/>
          </w:tcPr>
          <w:p w:rsidR="001D2A94" w:rsidRPr="000B3D65" w:rsidRDefault="001D2A94" w:rsidP="001D2A94">
            <w:pPr>
              <w:ind w:left="-648" w:firstLine="24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1D2A94" w:rsidRPr="001D2A94" w:rsidRDefault="001D2A94" w:rsidP="001D2A94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Наименование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Техническая характеристика</w:t>
            </w:r>
          </w:p>
        </w:tc>
        <w:tc>
          <w:tcPr>
            <w:tcW w:w="992" w:type="dxa"/>
            <w:vAlign w:val="center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Ед-ца</w:t>
            </w:r>
            <w:proofErr w:type="spellEnd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изм-ия</w:t>
            </w:r>
            <w:proofErr w:type="spellEnd"/>
          </w:p>
        </w:tc>
        <w:tc>
          <w:tcPr>
            <w:tcW w:w="851" w:type="dxa"/>
            <w:vAlign w:val="center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386" w:type="dxa"/>
            <w:vAlign w:val="center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1D2A94" w:rsidRPr="000B3D65" w:rsidTr="001D2A94">
        <w:tc>
          <w:tcPr>
            <w:tcW w:w="1069" w:type="dxa"/>
            <w:vAlign w:val="center"/>
          </w:tcPr>
          <w:p w:rsidR="001D2A94" w:rsidRPr="001D2A94" w:rsidRDefault="009B1298" w:rsidP="001D2A9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621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1D2A94" w:rsidRPr="001D2A94" w:rsidRDefault="001D2A94" w:rsidP="001D2A9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Катетер проводниковый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1D2A94" w:rsidRPr="00236C52" w:rsidRDefault="0092783B" w:rsidP="0092783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Проводниковые катетеры. Назначение для проведения интервенционных инструментариев. </w:t>
            </w:r>
            <w:proofErr w:type="gram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и длина: возможность выбора специальных форм для доступа через лучевую (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tiger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и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феморальную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артерии(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extra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backup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длиной 100 см, и 125 см для катетеров с формой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Multipurpose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Наличие двойной металлической высокопрочной, плоской оплетки в теле катетера, материал катетер</w:t>
            </w:r>
            <w:proofErr w:type="gram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а-</w:t>
            </w:r>
            <w:proofErr w:type="gram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полиамид. Наличие наружного диаметра 5, 6, 7, 8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Наличие увеличенного внутреннего просвета 5Fr-0,058”; 6Fr-0,071”, 7Fr-0,082”; 8Fr-0,091”. Максимальное давление 725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Наличие возможности выбора катетеров с боковыми отверстиями для катетеров диаметром 6, 7, 8Fr. Наличие внутреннего PTFE покрытия. Наличие наружного гидрофильного покрытия на всем протяжении катетера, за исключением дистальных 7 см и проксимальных 25 см. Наличие мягкого кончика длиной 2 мм. Наличие совместимости с катетером для проведения техники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Mother&amp;Child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техники «целующихся» баллонов.</w:t>
            </w:r>
          </w:p>
        </w:tc>
        <w:tc>
          <w:tcPr>
            <w:tcW w:w="992" w:type="dxa"/>
            <w:vAlign w:val="center"/>
          </w:tcPr>
          <w:p w:rsidR="001D2A94" w:rsidRPr="001D2A94" w:rsidRDefault="00236C52" w:rsidP="001D2A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1D2A94" w:rsidRPr="001D2A94" w:rsidRDefault="001D2A94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1D2A94" w:rsidRPr="001D2A94" w:rsidRDefault="009B1298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43 450,00</w:t>
            </w:r>
          </w:p>
        </w:tc>
        <w:tc>
          <w:tcPr>
            <w:tcW w:w="1386" w:type="dxa"/>
            <w:vAlign w:val="center"/>
          </w:tcPr>
          <w:p w:rsidR="001D2A94" w:rsidRPr="001D2A94" w:rsidRDefault="009B1298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217 250,00</w:t>
            </w:r>
          </w:p>
        </w:tc>
      </w:tr>
      <w:tr w:rsidR="001D2A94" w:rsidRPr="000B3D65" w:rsidTr="001D2A94">
        <w:tc>
          <w:tcPr>
            <w:tcW w:w="1069" w:type="dxa"/>
            <w:vAlign w:val="center"/>
          </w:tcPr>
          <w:p w:rsidR="001D2A94" w:rsidRPr="001D2A94" w:rsidRDefault="009B1298" w:rsidP="001D2A9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622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1D2A94" w:rsidRPr="001D2A94" w:rsidRDefault="001D2A94" w:rsidP="001D2A9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Катетер проводниковый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1D2A94" w:rsidRPr="00236C52" w:rsidRDefault="0092783B" w:rsidP="0092783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Катетеры проводниковые коронарные. Назначение для введения хирургических инструментов и/или проволочных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направителей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а также для доставки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рентгеноконтрастного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вещества в коронарную или периферийную сосудистую системы. Наличие катетеров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Ikari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Left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Ikari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Right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(левый и правый)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разработаных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усиления поддержки во время вмешательств через  лучевой доступ. Форма и длина: возможность выбора формы и длины: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Amplatz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left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/1,2,3/-100см;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Amplatz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right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/1,2 /-100см;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Judkins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left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/3,5;4,0;4,5;5,0;6,0/-100см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Judkins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right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/3,5;4,0;4,5;5,0;6,0/-100см </w:t>
            </w:r>
            <w:proofErr w:type="spellStart"/>
            <w:proofErr w:type="gram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  <w:proofErr w:type="gram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ultipurpose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длина 100см, IMA-1.0-100см, .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Bypass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Left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- 100cм. </w:t>
            </w: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Bypass- right-100c</w:t>
            </w: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Ikari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left/3,5;4,0/-100</w:t>
            </w: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</w:t>
            </w: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,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Ikari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right /1,5;2,0/-100</w:t>
            </w: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</w:t>
            </w: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;Backup Left- /3,0;3,5;4,0;4,5/-100</w:t>
            </w: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</w:t>
            </w: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. </w:t>
            </w: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Наличие выбора формы и длины: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Straight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(5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6) 120 см. Наружный слой катетера – полиуретан, средний слой катетера – плоская металлическая сетка, внутренний слой катетера – ПТФЭ. Наличие наружного диаметра 5, 6, 7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Наличие увеличенного внутреннего просвета 5Fr-0,059”; 6Fr-0,071”, 7Fr – 0,081”.  Максимальное давление 700psi. Наличие внутреннего PTFE покрытия. Наличие совместимости с катетером для проведения техники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Mother&amp;Child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и техники «целующихся» баллонов.</w:t>
            </w:r>
          </w:p>
        </w:tc>
        <w:tc>
          <w:tcPr>
            <w:tcW w:w="992" w:type="dxa"/>
            <w:vAlign w:val="center"/>
          </w:tcPr>
          <w:p w:rsidR="001D2A94" w:rsidRPr="001D2A94" w:rsidRDefault="001D2A94" w:rsidP="001D2A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1D2A94" w:rsidRPr="001D2A94" w:rsidRDefault="001D2A94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1D2A94" w:rsidRPr="001D2A94" w:rsidRDefault="009B1298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47 666,67</w:t>
            </w:r>
          </w:p>
        </w:tc>
        <w:tc>
          <w:tcPr>
            <w:tcW w:w="1386" w:type="dxa"/>
            <w:vAlign w:val="center"/>
          </w:tcPr>
          <w:p w:rsidR="001D2A94" w:rsidRPr="001D2A94" w:rsidRDefault="009B1298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238 333,35</w:t>
            </w:r>
          </w:p>
        </w:tc>
      </w:tr>
      <w:tr w:rsidR="001D2A94" w:rsidRPr="000B3D65" w:rsidTr="001D2A94">
        <w:tc>
          <w:tcPr>
            <w:tcW w:w="1069" w:type="dxa"/>
            <w:vAlign w:val="center"/>
          </w:tcPr>
          <w:p w:rsidR="001D2A94" w:rsidRPr="001D2A94" w:rsidRDefault="009B1298" w:rsidP="001D2A9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623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1D2A94" w:rsidRPr="001D2A94" w:rsidRDefault="001D2A94" w:rsidP="00CD3F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комплекте с иглой для </w:t>
            </w: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феморального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1D2A94" w:rsidRPr="00236C52" w:rsidRDefault="0092783B" w:rsidP="0092783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феморальный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Возможность выбора диаметра 4, 5, 6, 7, 8, 9, 10, 11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 Возможность выбора длины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длиной 5,7, 10 см. Возможность выбора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ренгенконтрастной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меткой. Возможность выбора цветовой кодировки диаметра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 Возможность выбора двухслойной стенки, с внешним слоем из ETFE.  Возможность выбора в комплекте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дилятатора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гемостатического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клапана.  Наличие защитного механизма на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дилятаторе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препятствующего самопроизвольному открытию. Возможность выбора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гидрофильным покрытием.  Наличие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иглой в комплекте 20 G x 32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20 G x 36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21 G x 36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20 G x 38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21 G x 35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20 G x 51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18 G x 64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18 G x 70mm. . Наличие возможности выбора комплекта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металлической иглой или иглой-катетером.  Возможность выбора педиатрических наборов.  Наличие выбора длин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минипроводника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45см, 80см. Наличие выбора диаметра мини проводника: 0,021", 0,025", 0,035", 0,038".</w:t>
            </w:r>
          </w:p>
        </w:tc>
        <w:tc>
          <w:tcPr>
            <w:tcW w:w="992" w:type="dxa"/>
            <w:vAlign w:val="center"/>
          </w:tcPr>
          <w:p w:rsidR="001D2A94" w:rsidRPr="001D2A94" w:rsidRDefault="001D2A94" w:rsidP="001D2A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51" w:type="dxa"/>
            <w:vAlign w:val="center"/>
          </w:tcPr>
          <w:p w:rsidR="001D2A94" w:rsidRPr="001D2A94" w:rsidRDefault="001D2A94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1D2A94" w:rsidRPr="001D2A94" w:rsidRDefault="00F672AE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14 666,67</w:t>
            </w:r>
          </w:p>
        </w:tc>
        <w:tc>
          <w:tcPr>
            <w:tcW w:w="1386" w:type="dxa"/>
            <w:vAlign w:val="center"/>
          </w:tcPr>
          <w:p w:rsidR="001D2A94" w:rsidRPr="001D2A94" w:rsidRDefault="00F672AE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733 333,50</w:t>
            </w:r>
          </w:p>
        </w:tc>
      </w:tr>
      <w:tr w:rsidR="001D2A94" w:rsidRPr="000B3D65" w:rsidTr="001D2A94">
        <w:tc>
          <w:tcPr>
            <w:tcW w:w="1069" w:type="dxa"/>
            <w:vAlign w:val="center"/>
          </w:tcPr>
          <w:p w:rsidR="001D2A94" w:rsidRPr="001D2A94" w:rsidRDefault="00F672AE" w:rsidP="001D2A9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624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1D2A94" w:rsidRPr="001D2A94" w:rsidRDefault="001D2A94" w:rsidP="00CD3F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комплекте с иглой для </w:t>
            </w: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трансрадиального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1D2A94" w:rsidRPr="00236C52" w:rsidRDefault="00CD3F75" w:rsidP="00CD3F7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трансрадиального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доступа. Возможность выбора диаметра 4, 5, 6, 7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Возможность выбора длины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длиной 7, 10 см.  Возможность выбора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ренгенконтрастной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меткой. Возможность выбора цветовой кодировки диаметра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Наличие ушка на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интродьюсере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подшивания к коже, что обеспечивает удобство фиксации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Возможность выбора двухслойной стенки, с внешним слоем из ETFE. Возможность выбора в комплекте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дилятатора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гемостатического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клапана.  Наличие защитного механизма на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дилятаторе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препятствующего самопроизвольному открытию. Возможность выбора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гидрофильным покрытием.  Наличие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иглой в комплекте. Наличие возможности выбора комплекта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металлической иглой или иглой-катетером. Возможность выбора педиатрических наборов. Длина дилататора (</w:t>
            </w:r>
            <w:proofErr w:type="gram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  <w:proofErr w:type="gram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): 125; 155. Наличие выбора диаметра прямого, стального мини проводника: 0,018", 0,021",0,025". Длина прямого, стального мини проводника 45см. Игла 20Gx 35мм (для мини проводника 0,025"), игла 21Gx 35мм (для мини проводника 0,018"), игла 22Gx 35мм (для мини проводника 0,018").</w:t>
            </w:r>
          </w:p>
        </w:tc>
        <w:tc>
          <w:tcPr>
            <w:tcW w:w="992" w:type="dxa"/>
            <w:vAlign w:val="center"/>
          </w:tcPr>
          <w:p w:rsidR="001D2A94" w:rsidRPr="001D2A94" w:rsidRDefault="001D2A94" w:rsidP="001D2A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1D2A94" w:rsidRPr="001D2A94" w:rsidRDefault="001D2A94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1D2A94" w:rsidRPr="001D2A94" w:rsidRDefault="00F672AE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16 133,33</w:t>
            </w:r>
          </w:p>
        </w:tc>
        <w:tc>
          <w:tcPr>
            <w:tcW w:w="1386" w:type="dxa"/>
            <w:vAlign w:val="center"/>
          </w:tcPr>
          <w:p w:rsidR="001D2A94" w:rsidRPr="001D2A94" w:rsidRDefault="00F672AE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1 613 333,00</w:t>
            </w:r>
          </w:p>
        </w:tc>
      </w:tr>
      <w:tr w:rsidR="001D2A94" w:rsidRPr="000B3D65" w:rsidTr="001D2A94">
        <w:tc>
          <w:tcPr>
            <w:tcW w:w="1069" w:type="dxa"/>
            <w:vAlign w:val="center"/>
          </w:tcPr>
          <w:p w:rsidR="001D2A94" w:rsidRPr="001D2A94" w:rsidRDefault="00F672AE" w:rsidP="001D2A9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625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1D2A94" w:rsidRPr="001D2A94" w:rsidRDefault="001D2A94" w:rsidP="00CD3F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гидрофильным покрытием в комплекте с иглой для </w:t>
            </w: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трансрадиального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1D2A94" w:rsidRPr="00236C52" w:rsidRDefault="00CD3F75" w:rsidP="00CD3F7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трансрадиального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доступа. Возможность выбора диаметра  5, 6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Возможность выбора длины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длиной 10, 16, 25 см.  Возможность выбора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ренгенконтрастной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меткой. Возможность выбора цветовой кодировки диаметра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Наличие ушка на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интродьюсере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подшивания к коже, что обеспечивает удобство фиксации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Возможность выбора двухслойной стенки, с внешним слоем из ETFE. Возможность выбора в комплекте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дилятатора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гемостатического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клапана.  Наличие защитного механизма на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дилятаторе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препятствующего самопроизвольному открытию. Наличие гидрофильного М </w:t>
            </w:r>
            <w:proofErr w:type="gram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-п</w:t>
            </w:r>
            <w:proofErr w:type="gram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окрытия на поверхности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Наличие возможности выбора комплекта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интродьюсера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металлической иглой или иглой-катетером, с </w:t>
            </w:r>
            <w:proofErr w:type="gram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пластиковым</w:t>
            </w:r>
            <w:proofErr w:type="gram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или металлическим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минипроводником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Наличие дилататора. Наличие выбора диаметра прямого, пластикового или металлического мини проводника: 0,021", 0,025". </w:t>
            </w:r>
            <w:proofErr w:type="gram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Длина прямого пластикового или прямого металлического мини проводника 45см для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длиной 10 см, Длина прямого пластикового или прямого металлического мини проводника 80 см для </w:t>
            </w:r>
            <w:proofErr w:type="spellStart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интродьюсеров</w:t>
            </w:r>
            <w:proofErr w:type="spellEnd"/>
            <w:r w:rsidRPr="00236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длиной 16 и 25 см.  Пластиковая игла 20Gx 32мм (для пластикового мини проводника 0,025"), металлическая игла 20Gx 36мм и 21Gx 36мм  (для металлического мини проводника 0,021" и 0,025").</w:t>
            </w:r>
            <w:proofErr w:type="gramEnd"/>
          </w:p>
        </w:tc>
        <w:tc>
          <w:tcPr>
            <w:tcW w:w="992" w:type="dxa"/>
            <w:vAlign w:val="center"/>
          </w:tcPr>
          <w:p w:rsidR="001D2A94" w:rsidRPr="001D2A94" w:rsidRDefault="001D2A94" w:rsidP="001D2A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1D2A94" w:rsidRPr="001D2A94" w:rsidRDefault="001D2A94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1D2A94" w:rsidRPr="001D2A94" w:rsidRDefault="00F672AE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21 083,33</w:t>
            </w:r>
          </w:p>
        </w:tc>
        <w:tc>
          <w:tcPr>
            <w:tcW w:w="1386" w:type="dxa"/>
            <w:vAlign w:val="center"/>
          </w:tcPr>
          <w:p w:rsidR="001D2A94" w:rsidRPr="001D2A94" w:rsidRDefault="00F672AE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421 666,60</w:t>
            </w:r>
          </w:p>
        </w:tc>
      </w:tr>
    </w:tbl>
    <w:p w:rsidR="00A001AC" w:rsidRPr="000B3D65" w:rsidRDefault="00A001AC" w:rsidP="00E420E1">
      <w:pPr>
        <w:pStyle w:val="1"/>
        <w:spacing w:before="0" w:beforeAutospacing="0" w:after="0" w:afterAutospacing="0"/>
        <w:ind w:firstLine="426"/>
        <w:contextualSpacing/>
        <w:jc w:val="both"/>
        <w:rPr>
          <w:b w:val="0"/>
          <w:sz w:val="23"/>
          <w:szCs w:val="23"/>
        </w:rPr>
      </w:pP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proofErr w:type="gramStart"/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lastRenderedPageBreak/>
        <w:t xml:space="preserve">К тендеру допускаются все потенциальные поставщики, отвечающие требованиям, указанным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  <w:proofErr w:type="gramEnd"/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9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: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00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"</w:t>
      </w:r>
      <w:r w:rsidR="00236C52">
        <w:rPr>
          <w:rFonts w:ascii="Times New Roman" w:eastAsia="Times New Roman" w:hAnsi="Times New Roman" w:cs="Times New Roman"/>
          <w:spacing w:val="1"/>
          <w:sz w:val="23"/>
          <w:szCs w:val="23"/>
        </w:rPr>
        <w:t>05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" </w:t>
      </w:r>
      <w:r w:rsidR="00236C52">
        <w:rPr>
          <w:rFonts w:ascii="Times New Roman" w:eastAsia="Times New Roman" w:hAnsi="Times New Roman" w:cs="Times New Roman"/>
          <w:spacing w:val="1"/>
          <w:sz w:val="23"/>
          <w:szCs w:val="23"/>
        </w:rPr>
        <w:t>июня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202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года включительно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0B3D65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или путем скачивая с интернет – ресурса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="00ED0C61" w:rsidRPr="00ED0C61">
        <w:rPr>
          <w:rFonts w:ascii="Times New Roman" w:hAnsi="Times New Roman" w:cs="Times New Roman"/>
          <w:sz w:val="23"/>
          <w:szCs w:val="23"/>
        </w:rPr>
        <w:t>https://mrb-altai.uali.kz</w:t>
      </w:r>
      <w:r w:rsidR="00ED0C61">
        <w:rPr>
          <w:rFonts w:ascii="Times New Roman" w:hAnsi="Times New Roman" w:cs="Times New Roman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Окончательный срок представления заявок до </w:t>
      </w:r>
      <w:r w:rsidRPr="000B3D65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236C52">
        <w:rPr>
          <w:rFonts w:ascii="Times New Roman" w:hAnsi="Times New Roman" w:cs="Times New Roman"/>
          <w:sz w:val="23"/>
          <w:szCs w:val="23"/>
        </w:rPr>
        <w:t>06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236C52">
        <w:rPr>
          <w:rFonts w:ascii="Times New Roman" w:hAnsi="Times New Roman" w:cs="Times New Roman"/>
          <w:sz w:val="23"/>
          <w:szCs w:val="23"/>
        </w:rPr>
        <w:t>июня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Конверты с заявками будут вскрываться в </w:t>
      </w:r>
      <w:r w:rsidR="0037006A" w:rsidRPr="000B3D65">
        <w:rPr>
          <w:rFonts w:ascii="Times New Roman" w:hAnsi="Times New Roman" w:cs="Times New Roman"/>
          <w:sz w:val="23"/>
          <w:szCs w:val="23"/>
        </w:rPr>
        <w:t xml:space="preserve">09 часов 00 минут </w:t>
      </w:r>
      <w:r w:rsidR="00236C52">
        <w:rPr>
          <w:rFonts w:ascii="Times New Roman" w:hAnsi="Times New Roman" w:cs="Times New Roman"/>
          <w:sz w:val="23"/>
          <w:szCs w:val="23"/>
        </w:rPr>
        <w:t>0</w:t>
      </w:r>
      <w:r w:rsidR="00F672AE">
        <w:rPr>
          <w:rFonts w:ascii="Times New Roman" w:hAnsi="Times New Roman" w:cs="Times New Roman"/>
          <w:sz w:val="23"/>
          <w:szCs w:val="23"/>
        </w:rPr>
        <w:t>6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236C52">
        <w:rPr>
          <w:rFonts w:ascii="Times New Roman" w:hAnsi="Times New Roman" w:cs="Times New Roman"/>
          <w:sz w:val="23"/>
          <w:szCs w:val="23"/>
        </w:rPr>
        <w:t>июня</w:t>
      </w:r>
      <w:bookmarkStart w:id="0" w:name="_GoBack"/>
      <w:bookmarkEnd w:id="0"/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по следующему адресу: </w:t>
      </w:r>
      <w:r w:rsidRPr="000B3D65">
        <w:rPr>
          <w:rFonts w:ascii="Times New Roman" w:hAnsi="Times New Roman" w:cs="Times New Roman"/>
          <w:sz w:val="23"/>
          <w:szCs w:val="23"/>
        </w:rPr>
        <w:t>г.Алтай,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</w:p>
    <w:p w:rsidR="00A27F95" w:rsidRPr="00255BF6" w:rsidRDefault="00A001AC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Уполномоченный представитель организатора 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Федирко Т.Н.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руководитель службы государственных закупок 8/705/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101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3628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,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</w:p>
    <w:sectPr w:rsidR="00A27F95" w:rsidRPr="00255BF6" w:rsidSect="00236C52">
      <w:pgSz w:w="16838" w:h="11906" w:orient="landscape"/>
      <w:pgMar w:top="113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25047"/>
    <w:rsid w:val="0004344C"/>
    <w:rsid w:val="000B3D65"/>
    <w:rsid w:val="00131059"/>
    <w:rsid w:val="00175D25"/>
    <w:rsid w:val="0019743E"/>
    <w:rsid w:val="001D2A94"/>
    <w:rsid w:val="001F1C43"/>
    <w:rsid w:val="001F408C"/>
    <w:rsid w:val="001F657F"/>
    <w:rsid w:val="001F6CBB"/>
    <w:rsid w:val="00205729"/>
    <w:rsid w:val="00210E84"/>
    <w:rsid w:val="00221DE6"/>
    <w:rsid w:val="00231450"/>
    <w:rsid w:val="00235029"/>
    <w:rsid w:val="00236C52"/>
    <w:rsid w:val="00243A57"/>
    <w:rsid w:val="00255BF6"/>
    <w:rsid w:val="0026295E"/>
    <w:rsid w:val="0028454E"/>
    <w:rsid w:val="00293389"/>
    <w:rsid w:val="002A0D0B"/>
    <w:rsid w:val="002B5A99"/>
    <w:rsid w:val="002B6216"/>
    <w:rsid w:val="002C09A7"/>
    <w:rsid w:val="002C350E"/>
    <w:rsid w:val="002C61C0"/>
    <w:rsid w:val="002D1E75"/>
    <w:rsid w:val="002E54DF"/>
    <w:rsid w:val="002F0D06"/>
    <w:rsid w:val="00306ADF"/>
    <w:rsid w:val="00333D8F"/>
    <w:rsid w:val="00343E87"/>
    <w:rsid w:val="0037006A"/>
    <w:rsid w:val="00371DCC"/>
    <w:rsid w:val="00372408"/>
    <w:rsid w:val="003818D4"/>
    <w:rsid w:val="00382C34"/>
    <w:rsid w:val="003901FA"/>
    <w:rsid w:val="003A49B4"/>
    <w:rsid w:val="003B4D2D"/>
    <w:rsid w:val="003C0EA8"/>
    <w:rsid w:val="00462E72"/>
    <w:rsid w:val="004670CD"/>
    <w:rsid w:val="004673C3"/>
    <w:rsid w:val="00476D87"/>
    <w:rsid w:val="00495D7F"/>
    <w:rsid w:val="004B3B65"/>
    <w:rsid w:val="0052391D"/>
    <w:rsid w:val="0054334F"/>
    <w:rsid w:val="00567481"/>
    <w:rsid w:val="005723D7"/>
    <w:rsid w:val="005A3176"/>
    <w:rsid w:val="005B386D"/>
    <w:rsid w:val="005F1E38"/>
    <w:rsid w:val="0061585A"/>
    <w:rsid w:val="00644F0B"/>
    <w:rsid w:val="0067067C"/>
    <w:rsid w:val="00677F5A"/>
    <w:rsid w:val="006922CC"/>
    <w:rsid w:val="006C234C"/>
    <w:rsid w:val="006C4C36"/>
    <w:rsid w:val="006F314E"/>
    <w:rsid w:val="00713C23"/>
    <w:rsid w:val="007303DA"/>
    <w:rsid w:val="0076201A"/>
    <w:rsid w:val="007650EA"/>
    <w:rsid w:val="00792EA8"/>
    <w:rsid w:val="007B5DD2"/>
    <w:rsid w:val="007C556F"/>
    <w:rsid w:val="007D36A7"/>
    <w:rsid w:val="007D4082"/>
    <w:rsid w:val="007F031C"/>
    <w:rsid w:val="00816097"/>
    <w:rsid w:val="008277B3"/>
    <w:rsid w:val="00853650"/>
    <w:rsid w:val="008914A7"/>
    <w:rsid w:val="0089218A"/>
    <w:rsid w:val="008A4B1A"/>
    <w:rsid w:val="008B0279"/>
    <w:rsid w:val="008B20D5"/>
    <w:rsid w:val="008C49A6"/>
    <w:rsid w:val="0092783B"/>
    <w:rsid w:val="00973282"/>
    <w:rsid w:val="009923F6"/>
    <w:rsid w:val="009B1298"/>
    <w:rsid w:val="009C3EAE"/>
    <w:rsid w:val="009D08D6"/>
    <w:rsid w:val="009E583D"/>
    <w:rsid w:val="009E6278"/>
    <w:rsid w:val="009F3624"/>
    <w:rsid w:val="00A001AC"/>
    <w:rsid w:val="00A27F95"/>
    <w:rsid w:val="00A44C45"/>
    <w:rsid w:val="00A75407"/>
    <w:rsid w:val="00AA0154"/>
    <w:rsid w:val="00AA0B00"/>
    <w:rsid w:val="00AA0D6E"/>
    <w:rsid w:val="00AB4779"/>
    <w:rsid w:val="00AE3301"/>
    <w:rsid w:val="00B24F08"/>
    <w:rsid w:val="00B72F30"/>
    <w:rsid w:val="00B7515D"/>
    <w:rsid w:val="00B94E76"/>
    <w:rsid w:val="00BA05FD"/>
    <w:rsid w:val="00BB4B85"/>
    <w:rsid w:val="00BE7374"/>
    <w:rsid w:val="00C00420"/>
    <w:rsid w:val="00C0305D"/>
    <w:rsid w:val="00C15D74"/>
    <w:rsid w:val="00C4531E"/>
    <w:rsid w:val="00C60146"/>
    <w:rsid w:val="00C90AE3"/>
    <w:rsid w:val="00C96849"/>
    <w:rsid w:val="00CA5CF2"/>
    <w:rsid w:val="00CB4B7E"/>
    <w:rsid w:val="00CC2465"/>
    <w:rsid w:val="00CD3F75"/>
    <w:rsid w:val="00CD5575"/>
    <w:rsid w:val="00D02403"/>
    <w:rsid w:val="00D14D58"/>
    <w:rsid w:val="00D2362C"/>
    <w:rsid w:val="00D5640F"/>
    <w:rsid w:val="00D70A5C"/>
    <w:rsid w:val="00D76F71"/>
    <w:rsid w:val="00DD6CEC"/>
    <w:rsid w:val="00DE32F6"/>
    <w:rsid w:val="00E420E1"/>
    <w:rsid w:val="00E7780A"/>
    <w:rsid w:val="00E82946"/>
    <w:rsid w:val="00EA0668"/>
    <w:rsid w:val="00EB33BF"/>
    <w:rsid w:val="00EC7C5D"/>
    <w:rsid w:val="00ED0C61"/>
    <w:rsid w:val="00EE4505"/>
    <w:rsid w:val="00EF04E5"/>
    <w:rsid w:val="00F26322"/>
    <w:rsid w:val="00F57C4B"/>
    <w:rsid w:val="00F608B7"/>
    <w:rsid w:val="00F672AE"/>
    <w:rsid w:val="00F8306A"/>
    <w:rsid w:val="00F92DFB"/>
    <w:rsid w:val="00FA6E10"/>
    <w:rsid w:val="00FB78BE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0CA90-687F-4319-B9AA-F5638D4E3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3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94</cp:revision>
  <cp:lastPrinted>2022-04-06T07:58:00Z</cp:lastPrinted>
  <dcterms:created xsi:type="dcterms:W3CDTF">2017-02-27T03:44:00Z</dcterms:created>
  <dcterms:modified xsi:type="dcterms:W3CDTF">2022-05-14T19:33:00Z</dcterms:modified>
</cp:coreProperties>
</file>