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1AC" w:rsidRDefault="00A001AC" w:rsidP="00DD30A3">
      <w:pPr>
        <w:pStyle w:val="a3"/>
        <w:spacing w:before="0" w:beforeAutospacing="0" w:after="0" w:afterAutospacing="0"/>
        <w:jc w:val="center"/>
        <w:rPr>
          <w:b/>
          <w:bCs/>
          <w:sz w:val="23"/>
          <w:szCs w:val="23"/>
        </w:rPr>
      </w:pPr>
      <w:r w:rsidRPr="000B3D65">
        <w:rPr>
          <w:rStyle w:val="a6"/>
          <w:sz w:val="23"/>
          <w:szCs w:val="23"/>
        </w:rPr>
        <w:t>Объявление о проведении закупа товаров способом проведения тендера</w:t>
      </w:r>
      <w:r w:rsidRPr="000B3D65">
        <w:rPr>
          <w:b/>
          <w:bCs/>
          <w:sz w:val="23"/>
          <w:szCs w:val="23"/>
        </w:rPr>
        <w:t xml:space="preserve"> № </w:t>
      </w:r>
      <w:r w:rsidR="003E3780">
        <w:rPr>
          <w:b/>
          <w:bCs/>
          <w:sz w:val="23"/>
          <w:szCs w:val="23"/>
        </w:rPr>
        <w:t>21</w:t>
      </w:r>
      <w:r w:rsidRPr="000B3D65">
        <w:rPr>
          <w:b/>
          <w:bCs/>
          <w:sz w:val="23"/>
          <w:szCs w:val="23"/>
        </w:rPr>
        <w:t xml:space="preserve"> от </w:t>
      </w:r>
      <w:r w:rsidR="003E3780">
        <w:rPr>
          <w:b/>
          <w:bCs/>
          <w:sz w:val="23"/>
          <w:szCs w:val="23"/>
        </w:rPr>
        <w:t>09</w:t>
      </w:r>
      <w:r w:rsidRPr="000B3D65">
        <w:rPr>
          <w:b/>
          <w:bCs/>
          <w:sz w:val="23"/>
          <w:szCs w:val="23"/>
        </w:rPr>
        <w:t>.</w:t>
      </w:r>
      <w:r w:rsidR="00BB4B85" w:rsidRPr="000B3D65">
        <w:rPr>
          <w:b/>
          <w:bCs/>
          <w:sz w:val="23"/>
          <w:szCs w:val="23"/>
        </w:rPr>
        <w:t>0</w:t>
      </w:r>
      <w:r w:rsidR="003E3780">
        <w:rPr>
          <w:b/>
          <w:bCs/>
          <w:sz w:val="23"/>
          <w:szCs w:val="23"/>
        </w:rPr>
        <w:t>3</w:t>
      </w:r>
      <w:r w:rsidRPr="000B3D65">
        <w:rPr>
          <w:b/>
          <w:bCs/>
          <w:sz w:val="23"/>
          <w:szCs w:val="23"/>
        </w:rPr>
        <w:t>.202</w:t>
      </w:r>
      <w:r w:rsidR="00BB4B85" w:rsidRPr="000B3D65">
        <w:rPr>
          <w:b/>
          <w:bCs/>
          <w:sz w:val="23"/>
          <w:szCs w:val="23"/>
        </w:rPr>
        <w:t>2</w:t>
      </w:r>
      <w:r w:rsidRPr="000B3D65">
        <w:rPr>
          <w:b/>
          <w:bCs/>
          <w:sz w:val="23"/>
          <w:szCs w:val="23"/>
        </w:rPr>
        <w:t xml:space="preserve"> года</w:t>
      </w:r>
    </w:p>
    <w:p w:rsidR="002D5A8B" w:rsidRDefault="002D5A8B" w:rsidP="0059653C">
      <w:pPr>
        <w:ind w:firstLine="426"/>
        <w:rPr>
          <w:rFonts w:ascii="Times New Roman" w:hAnsi="Times New Roman" w:cs="Times New Roman"/>
          <w:sz w:val="23"/>
          <w:szCs w:val="23"/>
        </w:rPr>
      </w:pPr>
    </w:p>
    <w:p w:rsidR="0059653C" w:rsidRPr="006219D1" w:rsidRDefault="00A001AC" w:rsidP="0059653C">
      <w:pPr>
        <w:ind w:firstLine="426"/>
        <w:rPr>
          <w:rFonts w:ascii="Times New Roman" w:hAnsi="Times New Roman" w:cs="Times New Roman"/>
          <w:sz w:val="23"/>
          <w:szCs w:val="23"/>
        </w:rPr>
      </w:pPr>
      <w:bookmarkStart w:id="0" w:name="_GoBack"/>
      <w:bookmarkEnd w:id="0"/>
      <w:r w:rsidRPr="000B3D65">
        <w:rPr>
          <w:rFonts w:ascii="Times New Roman" w:hAnsi="Times New Roman" w:cs="Times New Roman"/>
          <w:sz w:val="23"/>
          <w:szCs w:val="23"/>
        </w:rPr>
        <w:t>КГП на ПХВ «Межрайонная больница района Алтай» управления здравоохранения Восточно-Казахстанской области, находящееся по адресу Восточно-Казахстанская область, г.Алтай, ул.</w:t>
      </w:r>
      <w:r w:rsidRPr="000B3D65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>Тәуелсіздік,</w:t>
      </w:r>
      <w:r w:rsidRPr="000B3D65">
        <w:rPr>
          <w:rFonts w:ascii="Times New Roman" w:hAnsi="Times New Roman" w:cs="Times New Roman"/>
          <w:sz w:val="23"/>
          <w:szCs w:val="23"/>
        </w:rPr>
        <w:t xml:space="preserve">16, объявляет о проведении закупа способом тендера следующих товаров: </w:t>
      </w:r>
    </w:p>
    <w:tbl>
      <w:tblPr>
        <w:tblW w:w="1510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86"/>
        <w:gridCol w:w="3260"/>
        <w:gridCol w:w="5953"/>
        <w:gridCol w:w="1134"/>
        <w:gridCol w:w="1134"/>
        <w:gridCol w:w="1418"/>
        <w:gridCol w:w="1417"/>
      </w:tblGrid>
      <w:tr w:rsidR="0059653C" w:rsidRPr="006219D1" w:rsidTr="001F6575">
        <w:tc>
          <w:tcPr>
            <w:tcW w:w="786" w:type="dxa"/>
            <w:shd w:val="clear" w:color="auto" w:fill="auto"/>
            <w:vAlign w:val="center"/>
          </w:tcPr>
          <w:p w:rsidR="0059653C" w:rsidRPr="006219D1" w:rsidRDefault="0059653C" w:rsidP="005A3FF5">
            <w:pPr>
              <w:ind w:left="-648" w:firstLine="24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219D1">
              <w:rPr>
                <w:rFonts w:ascii="Times New Roman" w:hAnsi="Times New Roman" w:cs="Times New Roman"/>
                <w:b/>
                <w:sz w:val="23"/>
                <w:szCs w:val="23"/>
              </w:rPr>
              <w:t>№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59653C" w:rsidRPr="006219D1" w:rsidRDefault="0059653C" w:rsidP="005A3FF5">
            <w:pPr>
              <w:ind w:firstLine="252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219D1">
              <w:rPr>
                <w:rFonts w:ascii="Times New Roman" w:hAnsi="Times New Roman" w:cs="Times New Roman"/>
                <w:b/>
                <w:sz w:val="23"/>
                <w:szCs w:val="23"/>
              </w:rPr>
              <w:t>МНН</w:t>
            </w:r>
          </w:p>
        </w:tc>
        <w:tc>
          <w:tcPr>
            <w:tcW w:w="5953" w:type="dxa"/>
          </w:tcPr>
          <w:p w:rsidR="0059653C" w:rsidRPr="006219D1" w:rsidRDefault="0059653C" w:rsidP="005A3FF5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219D1">
              <w:rPr>
                <w:rFonts w:ascii="Times New Roman" w:hAnsi="Times New Roman" w:cs="Times New Roman"/>
                <w:b/>
                <w:sz w:val="23"/>
                <w:szCs w:val="23"/>
              </w:rPr>
              <w:t>характеристика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9653C" w:rsidRPr="006219D1" w:rsidRDefault="0059653C" w:rsidP="005A3FF5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proofErr w:type="spellStart"/>
            <w:proofErr w:type="gramStart"/>
            <w:r w:rsidRPr="006219D1">
              <w:rPr>
                <w:rFonts w:ascii="Times New Roman" w:hAnsi="Times New Roman" w:cs="Times New Roman"/>
                <w:b/>
                <w:sz w:val="23"/>
                <w:szCs w:val="23"/>
              </w:rPr>
              <w:t>Ед</w:t>
            </w:r>
            <w:proofErr w:type="spellEnd"/>
            <w:proofErr w:type="gramEnd"/>
            <w:r w:rsidRPr="006219D1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proofErr w:type="spellStart"/>
            <w:r w:rsidRPr="006219D1">
              <w:rPr>
                <w:rFonts w:ascii="Times New Roman" w:hAnsi="Times New Roman" w:cs="Times New Roman"/>
                <w:b/>
                <w:sz w:val="23"/>
                <w:szCs w:val="23"/>
              </w:rPr>
              <w:t>изм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59653C" w:rsidRPr="006219D1" w:rsidRDefault="0059653C" w:rsidP="005A3FF5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219D1">
              <w:rPr>
                <w:rFonts w:ascii="Times New Roman" w:hAnsi="Times New Roman" w:cs="Times New Roman"/>
                <w:b/>
                <w:sz w:val="23"/>
                <w:szCs w:val="23"/>
              </w:rPr>
              <w:t>Кол-во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9653C" w:rsidRPr="006219D1" w:rsidRDefault="0059653C" w:rsidP="005A3FF5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219D1">
              <w:rPr>
                <w:rFonts w:ascii="Times New Roman" w:hAnsi="Times New Roman" w:cs="Times New Roman"/>
                <w:b/>
                <w:sz w:val="23"/>
                <w:szCs w:val="23"/>
              </w:rPr>
              <w:t>Цена в тенге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653C" w:rsidRPr="006219D1" w:rsidRDefault="0059653C" w:rsidP="005A3FF5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219D1">
              <w:rPr>
                <w:rFonts w:ascii="Times New Roman" w:hAnsi="Times New Roman" w:cs="Times New Roman"/>
                <w:b/>
                <w:sz w:val="23"/>
                <w:szCs w:val="23"/>
              </w:rPr>
              <w:t>Сумма в тенге</w:t>
            </w:r>
          </w:p>
        </w:tc>
      </w:tr>
      <w:tr w:rsidR="003E3780" w:rsidRPr="006219D1" w:rsidTr="003E3780">
        <w:trPr>
          <w:trHeight w:val="561"/>
        </w:trPr>
        <w:tc>
          <w:tcPr>
            <w:tcW w:w="15102" w:type="dxa"/>
            <w:gridSpan w:val="7"/>
            <w:shd w:val="clear" w:color="auto" w:fill="auto"/>
            <w:vAlign w:val="center"/>
          </w:tcPr>
          <w:p w:rsidR="003E3780" w:rsidRPr="003E3780" w:rsidRDefault="003E3780" w:rsidP="003E378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3E3780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Реагенты и расходные материалы для автоматического </w:t>
            </w:r>
            <w:proofErr w:type="spellStart"/>
            <w:r w:rsidRPr="003E3780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коагулометра</w:t>
            </w:r>
            <w:proofErr w:type="spellEnd"/>
            <w:r w:rsidRPr="003E3780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закрытого типа С3100</w:t>
            </w:r>
          </w:p>
        </w:tc>
      </w:tr>
      <w:tr w:rsidR="003E3780" w:rsidRPr="006219D1" w:rsidTr="001F6575">
        <w:trPr>
          <w:trHeight w:val="1798"/>
        </w:trPr>
        <w:tc>
          <w:tcPr>
            <w:tcW w:w="786" w:type="dxa"/>
            <w:shd w:val="clear" w:color="auto" w:fill="auto"/>
            <w:vAlign w:val="center"/>
          </w:tcPr>
          <w:p w:rsidR="003E3780" w:rsidRPr="003E3780" w:rsidRDefault="003E3780" w:rsidP="003E378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571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3E3780" w:rsidRPr="003E3780" w:rsidRDefault="003E3780" w:rsidP="003E378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Диагностический набор для определения </w:t>
            </w:r>
            <w:proofErr w:type="spellStart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протромбинового</w:t>
            </w:r>
            <w:proofErr w:type="spellEnd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времени для автоматического </w:t>
            </w:r>
            <w:proofErr w:type="spellStart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коагулометра</w:t>
            </w:r>
            <w:proofErr w:type="spellEnd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закрытого типа С3100</w:t>
            </w:r>
          </w:p>
        </w:tc>
        <w:tc>
          <w:tcPr>
            <w:tcW w:w="5953" w:type="dxa"/>
            <w:vAlign w:val="center"/>
          </w:tcPr>
          <w:p w:rsidR="003E3780" w:rsidRPr="003E3780" w:rsidRDefault="003E3780" w:rsidP="003E37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Набор реагентов для определения </w:t>
            </w:r>
            <w:proofErr w:type="spell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протромбинового</w:t>
            </w:r>
            <w:proofErr w:type="spell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 времени </w:t>
            </w:r>
            <w:proofErr w:type="gram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gram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 автоматическом </w:t>
            </w:r>
            <w:proofErr w:type="spell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коагулометре</w:t>
            </w:r>
            <w:proofErr w:type="spell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. Набор должен быть рассчитан не менее чем на 360 тестов. Флаконы с реагентами должны быть полностью адаптированы для держателей реагентов в платформе </w:t>
            </w:r>
            <w:proofErr w:type="spell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коагулометра</w:t>
            </w:r>
            <w:proofErr w:type="spell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 и не требовать дополнительного переливания. </w:t>
            </w:r>
            <w:proofErr w:type="gram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Наличие специальной электронной тест-карты для совместимости реагентов со считывателем кодов </w:t>
            </w:r>
            <w:proofErr w:type="spell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коагулометра</w:t>
            </w:r>
            <w:proofErr w:type="spell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3E3780" w:rsidRPr="003E3780" w:rsidRDefault="003E3780" w:rsidP="003E378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набор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E3780" w:rsidRPr="003E3780" w:rsidRDefault="003E3780" w:rsidP="003E378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E3780" w:rsidRPr="003E3780" w:rsidRDefault="003E3780" w:rsidP="003E378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85 500,00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E3780" w:rsidRPr="003E3780" w:rsidRDefault="003E3780" w:rsidP="003E378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4 275 000,00</w:t>
            </w:r>
          </w:p>
        </w:tc>
      </w:tr>
      <w:tr w:rsidR="003E3780" w:rsidRPr="006219D1" w:rsidTr="001F6575">
        <w:trPr>
          <w:trHeight w:val="571"/>
        </w:trPr>
        <w:tc>
          <w:tcPr>
            <w:tcW w:w="786" w:type="dxa"/>
            <w:shd w:val="clear" w:color="auto" w:fill="auto"/>
            <w:vAlign w:val="center"/>
          </w:tcPr>
          <w:p w:rsidR="003E3780" w:rsidRPr="003E3780" w:rsidRDefault="003E3780" w:rsidP="003E378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572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3E3780" w:rsidRPr="003E3780" w:rsidRDefault="003E3780" w:rsidP="003E378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Диагностический набор для определения АПТВ для автоматического </w:t>
            </w:r>
            <w:proofErr w:type="spellStart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коагулометра</w:t>
            </w:r>
            <w:proofErr w:type="spellEnd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закрытого типа С3100</w:t>
            </w:r>
          </w:p>
        </w:tc>
        <w:tc>
          <w:tcPr>
            <w:tcW w:w="5953" w:type="dxa"/>
            <w:vAlign w:val="center"/>
          </w:tcPr>
          <w:p w:rsidR="003E3780" w:rsidRPr="003E3780" w:rsidRDefault="003E3780" w:rsidP="003E37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Набор реагентов для определения АПТВ на </w:t>
            </w:r>
            <w:proofErr w:type="gram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автоматическом</w:t>
            </w:r>
            <w:proofErr w:type="gram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коагулометре</w:t>
            </w:r>
            <w:proofErr w:type="spell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. Набор должен быть рассчитан не менее чем на 360 тестов. Флаконы с реагентами должны быть полностью адаптированы для держателей реагентов в платформе </w:t>
            </w:r>
            <w:proofErr w:type="spell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коагулометра</w:t>
            </w:r>
            <w:proofErr w:type="spell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 и не требовать дополнительного переливания. </w:t>
            </w:r>
            <w:proofErr w:type="gram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Наличие специальной электронной тест-карты для совместимости реагентов со считывателем кодов </w:t>
            </w:r>
            <w:proofErr w:type="spell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коагулометра</w:t>
            </w:r>
            <w:proofErr w:type="spellEnd"/>
            <w:r w:rsidRPr="003E3780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3E3780" w:rsidRPr="003E3780" w:rsidRDefault="003E3780" w:rsidP="003E378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набор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E3780" w:rsidRPr="003E3780" w:rsidRDefault="003E3780" w:rsidP="003E378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E3780" w:rsidRPr="003E3780" w:rsidRDefault="003E3780" w:rsidP="003E378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61 000,00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E3780" w:rsidRPr="003E3780" w:rsidRDefault="003E3780" w:rsidP="003E378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3 050 000,00</w:t>
            </w:r>
          </w:p>
        </w:tc>
      </w:tr>
      <w:tr w:rsidR="003E3780" w:rsidRPr="006219D1" w:rsidTr="001F6575">
        <w:tc>
          <w:tcPr>
            <w:tcW w:w="786" w:type="dxa"/>
            <w:shd w:val="clear" w:color="auto" w:fill="auto"/>
            <w:vAlign w:val="center"/>
          </w:tcPr>
          <w:p w:rsidR="003E3780" w:rsidRPr="003E3780" w:rsidRDefault="003E3780" w:rsidP="003E378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573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3E3780" w:rsidRPr="003E3780" w:rsidRDefault="003E3780" w:rsidP="003E378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Набор кальция хлорид для автоматического </w:t>
            </w:r>
            <w:proofErr w:type="spellStart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коагулометра</w:t>
            </w:r>
            <w:proofErr w:type="spellEnd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закрытого типа С3100</w:t>
            </w:r>
          </w:p>
        </w:tc>
        <w:tc>
          <w:tcPr>
            <w:tcW w:w="5953" w:type="dxa"/>
            <w:vAlign w:val="center"/>
          </w:tcPr>
          <w:p w:rsidR="003E3780" w:rsidRPr="003E3780" w:rsidRDefault="003E3780" w:rsidP="003E37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Вспомогательный реагент полностью соответствующий для работы на </w:t>
            </w:r>
            <w:proofErr w:type="gram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автоматическом</w:t>
            </w:r>
            <w:proofErr w:type="gram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коагулометре</w:t>
            </w:r>
            <w:proofErr w:type="spell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. Объем реагента не менее 40мл. Флаконы с реагентами должны быть полностью адаптированы для держателей реагентов в платформе </w:t>
            </w:r>
            <w:proofErr w:type="spell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коагулометра</w:t>
            </w:r>
            <w:proofErr w:type="spell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 и не требовать дополнительного переливания. </w:t>
            </w:r>
            <w:proofErr w:type="gram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Наличие специальной электронной тест-карты для совместимости реагентов со считывателем кодов </w:t>
            </w:r>
            <w:proofErr w:type="spell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коагулометра</w:t>
            </w:r>
            <w:proofErr w:type="spell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3E3780" w:rsidRPr="003E3780" w:rsidRDefault="003E3780" w:rsidP="003E378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набор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E3780" w:rsidRPr="003E3780" w:rsidRDefault="003E3780" w:rsidP="003E378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E3780" w:rsidRPr="003E3780" w:rsidRDefault="003E3780" w:rsidP="003E378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26 500,00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E3780" w:rsidRPr="003E3780" w:rsidRDefault="003E3780" w:rsidP="003E378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662 500,00</w:t>
            </w:r>
          </w:p>
        </w:tc>
      </w:tr>
      <w:tr w:rsidR="003E3780" w:rsidRPr="006219D1" w:rsidTr="001F6575">
        <w:tc>
          <w:tcPr>
            <w:tcW w:w="786" w:type="dxa"/>
            <w:shd w:val="clear" w:color="auto" w:fill="auto"/>
            <w:vAlign w:val="center"/>
          </w:tcPr>
          <w:p w:rsidR="003E3780" w:rsidRPr="003E3780" w:rsidRDefault="003E3780" w:rsidP="003E378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574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3E3780" w:rsidRPr="003E3780" w:rsidRDefault="003E3780" w:rsidP="003E378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Диагностический набор для определения фибриногена для автоматического </w:t>
            </w:r>
            <w:proofErr w:type="spellStart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коагулометра</w:t>
            </w:r>
            <w:proofErr w:type="spellEnd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закрытого типа С3100</w:t>
            </w:r>
          </w:p>
        </w:tc>
        <w:tc>
          <w:tcPr>
            <w:tcW w:w="5953" w:type="dxa"/>
            <w:vAlign w:val="center"/>
          </w:tcPr>
          <w:p w:rsidR="003E3780" w:rsidRPr="003E3780" w:rsidRDefault="003E3780" w:rsidP="003E37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Набор реагентов для определения фибриногена на </w:t>
            </w:r>
            <w:proofErr w:type="gram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автоматическом</w:t>
            </w:r>
            <w:proofErr w:type="gram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коагулометре</w:t>
            </w:r>
            <w:proofErr w:type="spell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. Набор должен быть рассчитан не менее чем на 450 тестов. В состав набора обязательно должен входит калибратор и специальный разбавитель. Флаконы с реагентами должны быть полностью адаптированы для держателей реагентов в платформе </w:t>
            </w:r>
            <w:proofErr w:type="spell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коагулометра</w:t>
            </w:r>
            <w:proofErr w:type="spell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 и не требовать дополнительного переливания. </w:t>
            </w:r>
            <w:proofErr w:type="gram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Наличие специальной электронной </w:t>
            </w:r>
            <w:r w:rsidRPr="003E378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тест-карты для совместимости реагентов со считывателем кодов </w:t>
            </w:r>
            <w:proofErr w:type="spell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коагулометра</w:t>
            </w:r>
            <w:proofErr w:type="spell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3E3780" w:rsidRPr="003E3780" w:rsidRDefault="003E3780" w:rsidP="003E378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набор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E3780" w:rsidRPr="003E3780" w:rsidRDefault="003E3780" w:rsidP="003E378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E3780" w:rsidRPr="003E3780" w:rsidRDefault="003E3780" w:rsidP="003E378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209 250,00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E3780" w:rsidRPr="003E3780" w:rsidRDefault="003E3780" w:rsidP="003E378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8 370 000,00</w:t>
            </w:r>
          </w:p>
        </w:tc>
      </w:tr>
      <w:tr w:rsidR="003E3780" w:rsidRPr="006219D1" w:rsidTr="001F6575">
        <w:tc>
          <w:tcPr>
            <w:tcW w:w="786" w:type="dxa"/>
            <w:shd w:val="clear" w:color="auto" w:fill="auto"/>
            <w:vAlign w:val="center"/>
          </w:tcPr>
          <w:p w:rsidR="003E3780" w:rsidRPr="003E3780" w:rsidRDefault="003E3780" w:rsidP="003E378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575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3E3780" w:rsidRPr="003E3780" w:rsidRDefault="003E3780" w:rsidP="003E378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Реакционные кюветы для автоматического </w:t>
            </w:r>
            <w:proofErr w:type="spellStart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коагулометра</w:t>
            </w:r>
            <w:proofErr w:type="spellEnd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закрытого типа С3100</w:t>
            </w:r>
          </w:p>
        </w:tc>
        <w:tc>
          <w:tcPr>
            <w:tcW w:w="5953" w:type="dxa"/>
            <w:vAlign w:val="center"/>
          </w:tcPr>
          <w:p w:rsidR="003E3780" w:rsidRPr="003E3780" w:rsidRDefault="003E3780" w:rsidP="003E37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Реакционные кюветы для </w:t>
            </w:r>
            <w:proofErr w:type="gram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автоматического</w:t>
            </w:r>
            <w:proofErr w:type="gram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коагулометра</w:t>
            </w:r>
            <w:proofErr w:type="spell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. Кюветы должны быть собраны в специальный рулон, по 1000 кювет в одном рулоне. </w:t>
            </w:r>
            <w:proofErr w:type="gram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Наличие специальной электронной тест-карты для совместимости рулона с кюветами со считывателем кодов </w:t>
            </w:r>
            <w:proofErr w:type="spell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коагулометра</w:t>
            </w:r>
            <w:proofErr w:type="spell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3E3780" w:rsidRPr="003E3780" w:rsidRDefault="003E3780" w:rsidP="003E378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3E3780" w:rsidRPr="003E3780" w:rsidRDefault="003E3780" w:rsidP="003E378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E3780" w:rsidRPr="003E3780" w:rsidRDefault="003E3780" w:rsidP="003E378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309 500,00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E3780" w:rsidRPr="003E3780" w:rsidRDefault="003E3780" w:rsidP="003E378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9 285 000,00</w:t>
            </w:r>
          </w:p>
        </w:tc>
      </w:tr>
      <w:tr w:rsidR="003E3780" w:rsidRPr="006219D1" w:rsidTr="001F6575">
        <w:tc>
          <w:tcPr>
            <w:tcW w:w="786" w:type="dxa"/>
            <w:shd w:val="clear" w:color="auto" w:fill="auto"/>
            <w:vAlign w:val="center"/>
          </w:tcPr>
          <w:p w:rsidR="003E3780" w:rsidRPr="003E3780" w:rsidRDefault="003E3780" w:rsidP="003E378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576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3E3780" w:rsidRPr="003E3780" w:rsidRDefault="003E3780" w:rsidP="003E378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bookmarkStart w:id="1" w:name="RANGE!B87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Контрольная плазма 1 для автоматического </w:t>
            </w:r>
            <w:proofErr w:type="spellStart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коагулометра</w:t>
            </w:r>
            <w:proofErr w:type="spellEnd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закрытого типа С3100</w:t>
            </w:r>
            <w:bookmarkEnd w:id="1"/>
          </w:p>
        </w:tc>
        <w:tc>
          <w:tcPr>
            <w:tcW w:w="5953" w:type="dxa"/>
            <w:vAlign w:val="center"/>
          </w:tcPr>
          <w:p w:rsidR="003E3780" w:rsidRPr="003E3780" w:rsidRDefault="003E3780" w:rsidP="003E37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Лиофильно высушенный </w:t>
            </w:r>
            <w:proofErr w:type="gram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материал</w:t>
            </w:r>
            <w:proofErr w:type="gram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 из человеческой плазмы предназначенный для проведения контроля относительно нормальных значений при работе на автоматическом </w:t>
            </w:r>
            <w:proofErr w:type="spell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коагулометре</w:t>
            </w:r>
            <w:proofErr w:type="spell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. Фасовка набора не менее 10мл. Флаконы с контрольными плазмами должны быть полностью адаптированы для держателей реагентов в платформе </w:t>
            </w:r>
            <w:proofErr w:type="spell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коагулометра</w:t>
            </w:r>
            <w:proofErr w:type="spell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 и не требовать дополнительного переливания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E3780" w:rsidRPr="003E3780" w:rsidRDefault="003E3780" w:rsidP="003E378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набор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E3780" w:rsidRPr="003E3780" w:rsidRDefault="003E3780" w:rsidP="003E378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E3780" w:rsidRPr="003E3780" w:rsidRDefault="003E3780" w:rsidP="003E378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186 800,00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E3780" w:rsidRPr="003E3780" w:rsidRDefault="003E3780" w:rsidP="003E378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373 600,00</w:t>
            </w:r>
          </w:p>
        </w:tc>
      </w:tr>
      <w:tr w:rsidR="003E3780" w:rsidRPr="006219D1" w:rsidTr="001F6575">
        <w:tc>
          <w:tcPr>
            <w:tcW w:w="786" w:type="dxa"/>
            <w:shd w:val="clear" w:color="auto" w:fill="auto"/>
            <w:vAlign w:val="center"/>
          </w:tcPr>
          <w:p w:rsidR="003E3780" w:rsidRPr="003E3780" w:rsidRDefault="003E3780" w:rsidP="003E378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577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3E3780" w:rsidRPr="003E3780" w:rsidRDefault="003E3780" w:rsidP="003E378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Контрольная плазма 2 для автоматического </w:t>
            </w:r>
            <w:proofErr w:type="spellStart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коагулометра</w:t>
            </w:r>
            <w:proofErr w:type="spellEnd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закрытого типа С3100</w:t>
            </w:r>
          </w:p>
        </w:tc>
        <w:tc>
          <w:tcPr>
            <w:tcW w:w="5953" w:type="dxa"/>
            <w:vAlign w:val="center"/>
          </w:tcPr>
          <w:p w:rsidR="003E3780" w:rsidRPr="003E3780" w:rsidRDefault="003E3780" w:rsidP="003E37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Лиофильно высушенный </w:t>
            </w:r>
            <w:proofErr w:type="gram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материал</w:t>
            </w:r>
            <w:proofErr w:type="gram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 из человеческой плазмы предназначенный для проведения контроля относительно патологических значений при работе на автоматическом </w:t>
            </w:r>
            <w:proofErr w:type="spell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коагулометре</w:t>
            </w:r>
            <w:proofErr w:type="spell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. Фасовка набора не менее 10мл. Флаконы с контрольными плазмами должны быть полностью адаптированы для держателей реагентов в платформе </w:t>
            </w:r>
            <w:proofErr w:type="spell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коагулометра</w:t>
            </w:r>
            <w:proofErr w:type="spell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 и не требовать дополнительного переливания.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E3780" w:rsidRPr="003E3780" w:rsidRDefault="003E3780" w:rsidP="003E378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набор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E3780" w:rsidRPr="003E3780" w:rsidRDefault="003E3780" w:rsidP="003E378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E3780" w:rsidRPr="003E3780" w:rsidRDefault="003E3780" w:rsidP="003E378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186 800,00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E3780" w:rsidRPr="003E3780" w:rsidRDefault="003E3780" w:rsidP="003E378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373 600,00</w:t>
            </w:r>
          </w:p>
        </w:tc>
      </w:tr>
      <w:tr w:rsidR="003E3780" w:rsidRPr="006219D1" w:rsidTr="001F6575">
        <w:tc>
          <w:tcPr>
            <w:tcW w:w="786" w:type="dxa"/>
            <w:shd w:val="clear" w:color="auto" w:fill="auto"/>
            <w:vAlign w:val="center"/>
          </w:tcPr>
          <w:p w:rsidR="003E3780" w:rsidRPr="003E3780" w:rsidRDefault="003E3780" w:rsidP="003E378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578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3E3780" w:rsidRPr="003E3780" w:rsidRDefault="003E3780" w:rsidP="003E378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bookmarkStart w:id="2" w:name="RANGE!B89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Промывающий раствор №1 для автоматического </w:t>
            </w:r>
            <w:proofErr w:type="spellStart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коагулометра</w:t>
            </w:r>
            <w:proofErr w:type="spellEnd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закрытого типа С3100</w:t>
            </w:r>
            <w:bookmarkEnd w:id="2"/>
          </w:p>
        </w:tc>
        <w:tc>
          <w:tcPr>
            <w:tcW w:w="5953" w:type="dxa"/>
            <w:vAlign w:val="center"/>
          </w:tcPr>
          <w:p w:rsidR="003E3780" w:rsidRPr="003E3780" w:rsidRDefault="003E3780" w:rsidP="003E37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Специальный чистящий </w:t>
            </w:r>
            <w:proofErr w:type="gram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реагент</w:t>
            </w:r>
            <w:proofErr w:type="gram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 предназначенный для очистки от органических и неорганических загрязнений зонда и термостата манипулятора в автоматическом </w:t>
            </w:r>
            <w:proofErr w:type="spell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коагулометре</w:t>
            </w:r>
            <w:proofErr w:type="spell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. Реагент не должен оказывать на очищаемые элементы коррозийного, окисляющего воздействия, а также должен легко вымываться. Фасовка не менее 150мл. Флаконы с данным промывающим раствором должны быть полностью адаптированы для держателей реагентов в платформе </w:t>
            </w:r>
            <w:proofErr w:type="spell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коагулометра</w:t>
            </w:r>
            <w:proofErr w:type="spell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 и не требовать дополнительного переливания.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E3780" w:rsidRPr="003E3780" w:rsidRDefault="003E3780" w:rsidP="003E378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3E3780" w:rsidRPr="003E3780" w:rsidRDefault="003E3780" w:rsidP="003E378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E3780" w:rsidRPr="003E3780" w:rsidRDefault="003E3780" w:rsidP="003E378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48 500,00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E3780" w:rsidRPr="003E3780" w:rsidRDefault="003E3780" w:rsidP="003E378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727 500,00</w:t>
            </w:r>
          </w:p>
        </w:tc>
      </w:tr>
      <w:tr w:rsidR="003E3780" w:rsidRPr="006219D1" w:rsidTr="001F6575">
        <w:tc>
          <w:tcPr>
            <w:tcW w:w="786" w:type="dxa"/>
            <w:shd w:val="clear" w:color="auto" w:fill="auto"/>
            <w:vAlign w:val="center"/>
          </w:tcPr>
          <w:p w:rsidR="003E3780" w:rsidRPr="003E3780" w:rsidRDefault="003E3780" w:rsidP="003E378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579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3E3780" w:rsidRPr="003E3780" w:rsidRDefault="003E3780" w:rsidP="003E378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Промывающий раствор №2 для автоматического </w:t>
            </w:r>
            <w:proofErr w:type="spellStart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коагулометра</w:t>
            </w:r>
            <w:proofErr w:type="spellEnd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закрытого типа С3100</w:t>
            </w:r>
          </w:p>
        </w:tc>
        <w:tc>
          <w:tcPr>
            <w:tcW w:w="5953" w:type="dxa"/>
            <w:vAlign w:val="center"/>
          </w:tcPr>
          <w:p w:rsidR="003E3780" w:rsidRPr="003E3780" w:rsidRDefault="003E3780" w:rsidP="003E37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Специальный чистящий </w:t>
            </w:r>
            <w:proofErr w:type="gram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реагент</w:t>
            </w:r>
            <w:proofErr w:type="gram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 предназначенный для очистки от органических и неорганических загрязнений всей гидравлической системы в автоматическом </w:t>
            </w:r>
            <w:proofErr w:type="spell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коагулометре</w:t>
            </w:r>
            <w:proofErr w:type="spell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. Реагент не должен оказывать на очищаемые элементы коррозийного, окисляющего воздействия, а также должен легко вымываться. Фасовка не менее 2500мл.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E3780" w:rsidRPr="003E3780" w:rsidRDefault="003E3780" w:rsidP="003E378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3E3780" w:rsidRPr="003E3780" w:rsidRDefault="003E3780" w:rsidP="003E378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E3780" w:rsidRPr="003E3780" w:rsidRDefault="003E3780" w:rsidP="003E378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105 000,00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E3780" w:rsidRPr="003E3780" w:rsidRDefault="003E3780" w:rsidP="003E378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4 200 000,00</w:t>
            </w:r>
          </w:p>
        </w:tc>
      </w:tr>
      <w:tr w:rsidR="003E3780" w:rsidRPr="006219D1" w:rsidTr="001F6575">
        <w:tc>
          <w:tcPr>
            <w:tcW w:w="786" w:type="dxa"/>
            <w:shd w:val="clear" w:color="auto" w:fill="auto"/>
            <w:vAlign w:val="center"/>
          </w:tcPr>
          <w:p w:rsidR="003E3780" w:rsidRPr="003E3780" w:rsidRDefault="003E3780" w:rsidP="003E378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580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3E3780" w:rsidRPr="003E3780" w:rsidRDefault="003E3780" w:rsidP="003E3780">
            <w:pPr>
              <w:rPr>
                <w:rFonts w:ascii="Times New Roman" w:hAnsi="Times New Roman" w:cs="Times New Roman"/>
                <w:color w:val="00000A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A"/>
                <w:sz w:val="20"/>
                <w:szCs w:val="20"/>
              </w:rPr>
              <w:t xml:space="preserve">Диагностический набор для определения </w:t>
            </w:r>
            <w:proofErr w:type="spellStart"/>
            <w:r w:rsidRPr="003E3780">
              <w:rPr>
                <w:rFonts w:ascii="Times New Roman" w:hAnsi="Times New Roman" w:cs="Times New Roman"/>
                <w:color w:val="00000A"/>
                <w:sz w:val="20"/>
                <w:szCs w:val="20"/>
              </w:rPr>
              <w:t>тромбинового</w:t>
            </w:r>
            <w:proofErr w:type="spellEnd"/>
            <w:r w:rsidRPr="003E3780">
              <w:rPr>
                <w:rFonts w:ascii="Times New Roman" w:hAnsi="Times New Roman" w:cs="Times New Roman"/>
                <w:color w:val="00000A"/>
                <w:sz w:val="20"/>
                <w:szCs w:val="20"/>
              </w:rPr>
              <w:t xml:space="preserve"> времени закрытого типа С3100</w:t>
            </w:r>
          </w:p>
        </w:tc>
        <w:tc>
          <w:tcPr>
            <w:tcW w:w="5953" w:type="dxa"/>
            <w:vAlign w:val="center"/>
          </w:tcPr>
          <w:p w:rsidR="003E3780" w:rsidRPr="003E3780" w:rsidRDefault="003E3780" w:rsidP="003E3780">
            <w:pPr>
              <w:pStyle w:val="11"/>
              <w:jc w:val="both"/>
              <w:rPr>
                <w:b/>
                <w:bCs/>
                <w:sz w:val="20"/>
                <w:szCs w:val="20"/>
              </w:rPr>
            </w:pPr>
            <w:r w:rsidRPr="003E3780">
              <w:rPr>
                <w:sz w:val="20"/>
                <w:szCs w:val="20"/>
              </w:rPr>
              <w:t xml:space="preserve">Набор реагентов для определения </w:t>
            </w:r>
            <w:proofErr w:type="spellStart"/>
            <w:r w:rsidRPr="003E3780">
              <w:rPr>
                <w:sz w:val="20"/>
                <w:szCs w:val="20"/>
              </w:rPr>
              <w:t>протромбинового</w:t>
            </w:r>
            <w:proofErr w:type="spellEnd"/>
            <w:r w:rsidRPr="003E3780">
              <w:rPr>
                <w:sz w:val="20"/>
                <w:szCs w:val="20"/>
              </w:rPr>
              <w:t xml:space="preserve"> времени </w:t>
            </w:r>
            <w:proofErr w:type="gramStart"/>
            <w:r w:rsidRPr="003E3780">
              <w:rPr>
                <w:sz w:val="20"/>
                <w:szCs w:val="20"/>
              </w:rPr>
              <w:t>на</w:t>
            </w:r>
            <w:proofErr w:type="gramEnd"/>
            <w:r w:rsidRPr="003E3780">
              <w:rPr>
                <w:sz w:val="20"/>
                <w:szCs w:val="20"/>
              </w:rPr>
              <w:t xml:space="preserve"> автоматическом </w:t>
            </w:r>
            <w:proofErr w:type="spellStart"/>
            <w:r w:rsidRPr="003E3780">
              <w:rPr>
                <w:sz w:val="20"/>
                <w:szCs w:val="20"/>
              </w:rPr>
              <w:t>коагулометре</w:t>
            </w:r>
            <w:proofErr w:type="spellEnd"/>
            <w:r w:rsidRPr="003E3780">
              <w:rPr>
                <w:sz w:val="20"/>
                <w:szCs w:val="20"/>
              </w:rPr>
              <w:t xml:space="preserve">. Набор должен быть рассчитан не менее чем на 250 тестов. Флаконы с реагентами должны быть полностью адаптированы для держателей реагентов в платформе </w:t>
            </w:r>
            <w:proofErr w:type="spellStart"/>
            <w:r w:rsidRPr="003E3780">
              <w:rPr>
                <w:sz w:val="20"/>
                <w:szCs w:val="20"/>
              </w:rPr>
              <w:t>коагулометра</w:t>
            </w:r>
            <w:proofErr w:type="spellEnd"/>
            <w:r w:rsidRPr="003E3780">
              <w:rPr>
                <w:sz w:val="20"/>
                <w:szCs w:val="20"/>
              </w:rPr>
              <w:t xml:space="preserve"> и не требовать дополнительного переливания. </w:t>
            </w:r>
            <w:proofErr w:type="gramStart"/>
            <w:r w:rsidRPr="003E3780">
              <w:rPr>
                <w:sz w:val="20"/>
                <w:szCs w:val="20"/>
              </w:rPr>
              <w:t xml:space="preserve">Наличие специальной электронной тест-карты для совместимости реагентов со считывателем кодов </w:t>
            </w:r>
            <w:proofErr w:type="spellStart"/>
            <w:r w:rsidRPr="003E3780">
              <w:rPr>
                <w:sz w:val="20"/>
                <w:szCs w:val="20"/>
              </w:rPr>
              <w:t>коагулометра</w:t>
            </w:r>
            <w:proofErr w:type="spellEnd"/>
            <w:r w:rsidRPr="003E3780">
              <w:rPr>
                <w:sz w:val="20"/>
                <w:szCs w:val="20"/>
              </w:rPr>
              <w:t>.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3E3780" w:rsidRPr="003E3780" w:rsidRDefault="003E3780" w:rsidP="003E3780">
            <w:pPr>
              <w:jc w:val="center"/>
              <w:rPr>
                <w:rFonts w:ascii="Times New Roman" w:hAnsi="Times New Roman" w:cs="Times New Roman"/>
                <w:color w:val="00000A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A"/>
                <w:sz w:val="20"/>
                <w:szCs w:val="20"/>
              </w:rPr>
              <w:t>набор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E3780" w:rsidRPr="003E3780" w:rsidRDefault="003E3780" w:rsidP="003E3780">
            <w:pPr>
              <w:jc w:val="right"/>
              <w:rPr>
                <w:rFonts w:ascii="Times New Roman" w:hAnsi="Times New Roman" w:cs="Times New Roman"/>
                <w:color w:val="00000A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A"/>
                <w:sz w:val="20"/>
                <w:szCs w:val="20"/>
              </w:rPr>
              <w:t>20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E3780" w:rsidRPr="003E3780" w:rsidRDefault="003E3780" w:rsidP="003E3780">
            <w:pPr>
              <w:jc w:val="right"/>
              <w:rPr>
                <w:rFonts w:ascii="Times New Roman" w:hAnsi="Times New Roman" w:cs="Times New Roman"/>
                <w:color w:val="00000A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A"/>
                <w:sz w:val="20"/>
                <w:szCs w:val="20"/>
              </w:rPr>
              <w:t>40 750,00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E3780" w:rsidRPr="003E3780" w:rsidRDefault="003E3780" w:rsidP="003E378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815 000,00</w:t>
            </w:r>
          </w:p>
        </w:tc>
      </w:tr>
      <w:tr w:rsidR="003E3780" w:rsidRPr="006219D1" w:rsidTr="003E3780">
        <w:tc>
          <w:tcPr>
            <w:tcW w:w="15102" w:type="dxa"/>
            <w:gridSpan w:val="7"/>
            <w:shd w:val="clear" w:color="auto" w:fill="auto"/>
            <w:vAlign w:val="center"/>
          </w:tcPr>
          <w:p w:rsidR="003E3780" w:rsidRPr="003E3780" w:rsidRDefault="003E3780" w:rsidP="003E378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3E3780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lastRenderedPageBreak/>
              <w:t xml:space="preserve">Автоматический анализатор измерения СОЭ </w:t>
            </w:r>
            <w:proofErr w:type="spellStart"/>
            <w:r w:rsidRPr="003E3780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Vision</w:t>
            </w:r>
            <w:proofErr w:type="spellEnd"/>
            <w:r w:rsidRPr="003E3780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E3780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Рго</w:t>
            </w:r>
            <w:proofErr w:type="spellEnd"/>
            <w:r w:rsidRPr="003E3780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закрытого типа, производства </w:t>
            </w:r>
            <w:proofErr w:type="spellStart"/>
            <w:r w:rsidRPr="003E3780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Shenzhen</w:t>
            </w:r>
            <w:proofErr w:type="spellEnd"/>
            <w:r w:rsidRPr="003E3780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E3780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Yhlo</w:t>
            </w:r>
            <w:proofErr w:type="spellEnd"/>
            <w:r w:rsidRPr="003E3780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E3780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Biotech</w:t>
            </w:r>
            <w:proofErr w:type="spellEnd"/>
            <w:r w:rsidRPr="003E3780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Со</w:t>
            </w:r>
            <w:proofErr w:type="gramStart"/>
            <w:r w:rsidRPr="003E3780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., </w:t>
            </w:r>
            <w:proofErr w:type="spellStart"/>
            <w:proofErr w:type="gramEnd"/>
            <w:r w:rsidRPr="003E3780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Ltd</w:t>
            </w:r>
            <w:proofErr w:type="spellEnd"/>
            <w:r w:rsidRPr="003E3780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., КНР</w:t>
            </w:r>
          </w:p>
        </w:tc>
      </w:tr>
      <w:tr w:rsidR="003E3780" w:rsidRPr="006219D1" w:rsidTr="001F6575">
        <w:tc>
          <w:tcPr>
            <w:tcW w:w="786" w:type="dxa"/>
            <w:shd w:val="clear" w:color="auto" w:fill="auto"/>
            <w:vAlign w:val="center"/>
          </w:tcPr>
          <w:p w:rsidR="003E3780" w:rsidRPr="003E3780" w:rsidRDefault="003E3780" w:rsidP="003E378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581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3E3780" w:rsidRPr="003E3780" w:rsidRDefault="003E3780" w:rsidP="003E378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Диагностические реагенты для анализатора СОЭ </w:t>
            </w:r>
            <w:proofErr w:type="spellStart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Vision</w:t>
            </w:r>
            <w:proofErr w:type="spellEnd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Pro</w:t>
            </w:r>
            <w:proofErr w:type="spellEnd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закрытого типа Электронная тест карта  для анализатора СОЭ </w:t>
            </w:r>
            <w:proofErr w:type="spellStart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Vision</w:t>
            </w:r>
            <w:proofErr w:type="spellEnd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Pro</w:t>
            </w:r>
            <w:proofErr w:type="spellEnd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Тест карта на 10000 тестов</w:t>
            </w:r>
          </w:p>
        </w:tc>
        <w:tc>
          <w:tcPr>
            <w:tcW w:w="5953" w:type="dxa"/>
            <w:vAlign w:val="center"/>
          </w:tcPr>
          <w:p w:rsidR="003E3780" w:rsidRPr="003E3780" w:rsidRDefault="003E3780" w:rsidP="003E37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Электронная тест карта  для анализатора СОЭ </w:t>
            </w:r>
            <w:proofErr w:type="spell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Vision</w:t>
            </w:r>
            <w:proofErr w:type="spell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Pro</w:t>
            </w:r>
            <w:proofErr w:type="spell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. Тест карта на 10000 тестов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E3780" w:rsidRPr="003E3780" w:rsidRDefault="003E3780" w:rsidP="003E378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E3780" w:rsidRPr="003E3780" w:rsidRDefault="003E3780" w:rsidP="003E378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E3780" w:rsidRPr="003E3780" w:rsidRDefault="003E3780" w:rsidP="003E378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2 700 000,00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E3780" w:rsidRPr="003E3780" w:rsidRDefault="003E3780" w:rsidP="003E378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10 800 000,00</w:t>
            </w:r>
          </w:p>
        </w:tc>
      </w:tr>
      <w:tr w:rsidR="003E3780" w:rsidRPr="006219D1" w:rsidTr="001F6575">
        <w:tc>
          <w:tcPr>
            <w:tcW w:w="786" w:type="dxa"/>
            <w:shd w:val="clear" w:color="auto" w:fill="auto"/>
            <w:vAlign w:val="center"/>
          </w:tcPr>
          <w:p w:rsidR="003E3780" w:rsidRPr="003E3780" w:rsidRDefault="003E3780" w:rsidP="003E378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582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3E3780" w:rsidRPr="003E3780" w:rsidRDefault="003E3780" w:rsidP="003E378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Диагностические реагенты для анализатора СОЭ </w:t>
            </w:r>
            <w:proofErr w:type="spellStart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Vision</w:t>
            </w:r>
            <w:proofErr w:type="spellEnd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Pro</w:t>
            </w:r>
            <w:proofErr w:type="spellEnd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закрытого типа </w:t>
            </w:r>
            <w:proofErr w:type="spellStart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Ликвичек</w:t>
            </w:r>
            <w:proofErr w:type="spellEnd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 контроль СОЭ, двухуровневый, </w:t>
            </w:r>
            <w:proofErr w:type="spellStart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миниупаковка</w:t>
            </w:r>
            <w:proofErr w:type="spellEnd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(2х9мл). Обязательное наличие заводских </w:t>
            </w:r>
            <w:proofErr w:type="spellStart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референтных</w:t>
            </w:r>
            <w:proofErr w:type="spellEnd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значений для анализатора СОЭ </w:t>
            </w:r>
            <w:proofErr w:type="spellStart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Vision</w:t>
            </w:r>
            <w:proofErr w:type="spellEnd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Pro</w:t>
            </w:r>
            <w:proofErr w:type="spellEnd"/>
          </w:p>
        </w:tc>
        <w:tc>
          <w:tcPr>
            <w:tcW w:w="5953" w:type="dxa"/>
            <w:vAlign w:val="center"/>
          </w:tcPr>
          <w:p w:rsidR="003E3780" w:rsidRPr="003E3780" w:rsidRDefault="003E3780" w:rsidP="003E37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Ликвичек</w:t>
            </w:r>
            <w:proofErr w:type="spell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,  контроль СОЭ, двухуровневый, </w:t>
            </w:r>
            <w:proofErr w:type="spell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миниупаковка</w:t>
            </w:r>
            <w:proofErr w:type="spell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 (2х9мл). Обязательное наличие заводских </w:t>
            </w:r>
            <w:proofErr w:type="spell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референтных</w:t>
            </w:r>
            <w:proofErr w:type="spell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 значений для анализатора СОЭ </w:t>
            </w:r>
            <w:proofErr w:type="spell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Vision</w:t>
            </w:r>
            <w:proofErr w:type="spell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Pro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3E3780" w:rsidRPr="003E3780" w:rsidRDefault="003E3780" w:rsidP="003E378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3E3780" w:rsidRPr="003E3780" w:rsidRDefault="003E3780" w:rsidP="003E378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E3780" w:rsidRPr="003E3780" w:rsidRDefault="003E3780" w:rsidP="003E378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372 000,00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E3780" w:rsidRPr="003E3780" w:rsidRDefault="003E3780" w:rsidP="003E378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372 000,00</w:t>
            </w:r>
          </w:p>
        </w:tc>
      </w:tr>
      <w:tr w:rsidR="003E3780" w:rsidRPr="006219D1" w:rsidTr="001F6575">
        <w:tc>
          <w:tcPr>
            <w:tcW w:w="15102" w:type="dxa"/>
            <w:gridSpan w:val="7"/>
            <w:shd w:val="clear" w:color="auto" w:fill="auto"/>
            <w:vAlign w:val="center"/>
          </w:tcPr>
          <w:p w:rsidR="003E3780" w:rsidRPr="001F6575" w:rsidRDefault="001F6575" w:rsidP="001F657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1F6575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Диагностические реагенты для анализатора осадка мочи </w:t>
            </w:r>
            <w:proofErr w:type="spellStart"/>
            <w:r w:rsidRPr="001F6575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UriSed</w:t>
            </w:r>
            <w:proofErr w:type="spellEnd"/>
            <w:r w:rsidRPr="001F6575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F6575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mini</w:t>
            </w:r>
            <w:proofErr w:type="spellEnd"/>
            <w:r w:rsidRPr="001F6575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77 </w:t>
            </w:r>
            <w:proofErr w:type="spellStart"/>
            <w:r w:rsidRPr="001F6575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Elektronika</w:t>
            </w:r>
            <w:proofErr w:type="spellEnd"/>
            <w:r w:rsidRPr="001F6575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F6575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Kfk</w:t>
            </w:r>
            <w:proofErr w:type="spellEnd"/>
            <w:r w:rsidRPr="001F6575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закрытого типа</w:t>
            </w:r>
          </w:p>
        </w:tc>
      </w:tr>
      <w:tr w:rsidR="001F6575" w:rsidRPr="006219D1" w:rsidTr="001F6575">
        <w:tc>
          <w:tcPr>
            <w:tcW w:w="786" w:type="dxa"/>
            <w:shd w:val="clear" w:color="auto" w:fill="auto"/>
            <w:vAlign w:val="center"/>
          </w:tcPr>
          <w:p w:rsidR="001F6575" w:rsidRPr="001F6575" w:rsidRDefault="001F6575" w:rsidP="001F65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65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583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1F6575" w:rsidRPr="001F6575" w:rsidRDefault="001F6575" w:rsidP="001F657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65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Диагностические реагенты для анализатора осадка мочи </w:t>
            </w:r>
            <w:proofErr w:type="spellStart"/>
            <w:r w:rsidRPr="001F65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UriSed</w:t>
            </w:r>
            <w:proofErr w:type="spellEnd"/>
            <w:r w:rsidRPr="001F65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F65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mini</w:t>
            </w:r>
            <w:proofErr w:type="spellEnd"/>
            <w:r w:rsidRPr="001F65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77 </w:t>
            </w:r>
            <w:proofErr w:type="spellStart"/>
            <w:r w:rsidRPr="001F65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Elektronika</w:t>
            </w:r>
            <w:proofErr w:type="spellEnd"/>
            <w:r w:rsidRPr="001F65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F65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Kfk</w:t>
            </w:r>
            <w:proofErr w:type="spellEnd"/>
            <w:r w:rsidRPr="001F65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закрытого типа  Кюветы 600 </w:t>
            </w:r>
            <w:proofErr w:type="spellStart"/>
            <w:proofErr w:type="gramStart"/>
            <w:r w:rsidRPr="001F65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  <w:r w:rsidRPr="001F65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1F65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5953" w:type="dxa"/>
            <w:vAlign w:val="center"/>
          </w:tcPr>
          <w:p w:rsidR="001F6575" w:rsidRPr="001F6575" w:rsidRDefault="001F6575" w:rsidP="001F6575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6575">
              <w:rPr>
                <w:rFonts w:ascii="Times New Roman" w:hAnsi="Times New Roman" w:cs="Times New Roman"/>
                <w:sz w:val="20"/>
                <w:szCs w:val="20"/>
              </w:rPr>
              <w:t xml:space="preserve">Кюветы 600 </w:t>
            </w:r>
            <w:proofErr w:type="spellStart"/>
            <w:proofErr w:type="gramStart"/>
            <w:r w:rsidRPr="001F657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  <w:r w:rsidRPr="001F6575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1F6575"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1F6575" w:rsidRPr="001F6575" w:rsidRDefault="001F6575" w:rsidP="001F65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F65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1F6575" w:rsidRPr="001F6575" w:rsidRDefault="001F6575" w:rsidP="001F657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65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F6575" w:rsidRPr="001F6575" w:rsidRDefault="001F6575" w:rsidP="001F657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65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487 000,00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F6575" w:rsidRPr="001F6575" w:rsidRDefault="001F6575" w:rsidP="001F657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65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14 610 000,00</w:t>
            </w:r>
          </w:p>
        </w:tc>
      </w:tr>
      <w:tr w:rsidR="001F6575" w:rsidRPr="006219D1" w:rsidTr="001F6575">
        <w:tc>
          <w:tcPr>
            <w:tcW w:w="786" w:type="dxa"/>
            <w:shd w:val="clear" w:color="auto" w:fill="auto"/>
            <w:vAlign w:val="center"/>
          </w:tcPr>
          <w:p w:rsidR="001F6575" w:rsidRPr="001F6575" w:rsidRDefault="001F6575" w:rsidP="001F65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65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584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1F6575" w:rsidRPr="001F6575" w:rsidRDefault="001F6575" w:rsidP="001F657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65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Диагностические реагенты для анализатора осадка мочи </w:t>
            </w:r>
            <w:proofErr w:type="spellStart"/>
            <w:r w:rsidRPr="001F65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UriSed</w:t>
            </w:r>
            <w:proofErr w:type="spellEnd"/>
            <w:r w:rsidRPr="001F65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F65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mini</w:t>
            </w:r>
            <w:proofErr w:type="spellEnd"/>
            <w:r w:rsidRPr="001F65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77 </w:t>
            </w:r>
            <w:proofErr w:type="spellStart"/>
            <w:r w:rsidRPr="001F65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Elektronika</w:t>
            </w:r>
            <w:proofErr w:type="spellEnd"/>
            <w:r w:rsidRPr="001F65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F65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Kfk</w:t>
            </w:r>
            <w:proofErr w:type="spellEnd"/>
            <w:r w:rsidRPr="001F65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закрытого типа </w:t>
            </w:r>
            <w:proofErr w:type="spellStart"/>
            <w:r w:rsidRPr="001F65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Ликвичек</w:t>
            </w:r>
            <w:proofErr w:type="spellEnd"/>
            <w:r w:rsidRPr="001F65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Контроль «Общий анализ мочи», двухуровневый (6 флаконов для каждого уровня) Обязательное наличие заводских </w:t>
            </w:r>
            <w:proofErr w:type="spellStart"/>
            <w:r w:rsidRPr="001F65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референтных</w:t>
            </w:r>
            <w:proofErr w:type="spellEnd"/>
            <w:r w:rsidRPr="001F65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значений для анализатора осадка мочи</w:t>
            </w:r>
          </w:p>
        </w:tc>
        <w:tc>
          <w:tcPr>
            <w:tcW w:w="5953" w:type="dxa"/>
            <w:vAlign w:val="center"/>
          </w:tcPr>
          <w:p w:rsidR="001F6575" w:rsidRPr="001F6575" w:rsidRDefault="001F6575" w:rsidP="001F65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F6575">
              <w:rPr>
                <w:rFonts w:ascii="Times New Roman" w:hAnsi="Times New Roman" w:cs="Times New Roman"/>
                <w:sz w:val="20"/>
                <w:szCs w:val="20"/>
              </w:rPr>
              <w:t>Ликвичек</w:t>
            </w:r>
            <w:proofErr w:type="spellEnd"/>
            <w:r w:rsidRPr="001F6575">
              <w:rPr>
                <w:rFonts w:ascii="Times New Roman" w:hAnsi="Times New Roman" w:cs="Times New Roman"/>
                <w:sz w:val="20"/>
                <w:szCs w:val="20"/>
              </w:rPr>
              <w:t xml:space="preserve"> Контроль «Общий анализ мочи», двухуровневый (6 флаконов для каждого уровня)</w:t>
            </w:r>
            <w:r w:rsidRPr="001F65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1F6575">
              <w:rPr>
                <w:rFonts w:ascii="Times New Roman" w:hAnsi="Times New Roman" w:cs="Times New Roman"/>
                <w:sz w:val="20"/>
                <w:szCs w:val="20"/>
              </w:rPr>
              <w:t xml:space="preserve">Обязательное наличие заводских </w:t>
            </w:r>
            <w:proofErr w:type="spellStart"/>
            <w:r w:rsidRPr="001F6575">
              <w:rPr>
                <w:rFonts w:ascii="Times New Roman" w:hAnsi="Times New Roman" w:cs="Times New Roman"/>
                <w:sz w:val="20"/>
                <w:szCs w:val="20"/>
              </w:rPr>
              <w:t>референтных</w:t>
            </w:r>
            <w:proofErr w:type="spellEnd"/>
            <w:r w:rsidRPr="001F6575">
              <w:rPr>
                <w:rFonts w:ascii="Times New Roman" w:hAnsi="Times New Roman" w:cs="Times New Roman"/>
                <w:sz w:val="20"/>
                <w:szCs w:val="20"/>
              </w:rPr>
              <w:t xml:space="preserve"> значений для анализатора осадка мочи </w:t>
            </w:r>
            <w:proofErr w:type="spellStart"/>
            <w:r w:rsidRPr="001F6575">
              <w:rPr>
                <w:rFonts w:ascii="Times New Roman" w:hAnsi="Times New Roman" w:cs="Times New Roman"/>
                <w:sz w:val="20"/>
                <w:szCs w:val="20"/>
              </w:rPr>
              <w:t>UriSed</w:t>
            </w:r>
            <w:proofErr w:type="spellEnd"/>
            <w:r w:rsidRPr="001F65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F6575">
              <w:rPr>
                <w:rFonts w:ascii="Times New Roman" w:hAnsi="Times New Roman" w:cs="Times New Roman"/>
                <w:sz w:val="20"/>
                <w:szCs w:val="20"/>
              </w:rPr>
              <w:t>mini</w:t>
            </w:r>
            <w:proofErr w:type="spellEnd"/>
            <w:r w:rsidRPr="001F6575">
              <w:rPr>
                <w:rFonts w:ascii="Times New Roman" w:hAnsi="Times New Roman" w:cs="Times New Roman"/>
                <w:sz w:val="20"/>
                <w:szCs w:val="20"/>
              </w:rPr>
              <w:t xml:space="preserve"> 77 </w:t>
            </w:r>
            <w:proofErr w:type="spellStart"/>
            <w:r w:rsidRPr="001F6575">
              <w:rPr>
                <w:rFonts w:ascii="Times New Roman" w:hAnsi="Times New Roman" w:cs="Times New Roman"/>
                <w:sz w:val="20"/>
                <w:szCs w:val="20"/>
              </w:rPr>
              <w:t>Elektronika</w:t>
            </w:r>
            <w:proofErr w:type="spellEnd"/>
            <w:r w:rsidRPr="001F65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F6575">
              <w:rPr>
                <w:rFonts w:ascii="Times New Roman" w:hAnsi="Times New Roman" w:cs="Times New Roman"/>
                <w:sz w:val="20"/>
                <w:szCs w:val="20"/>
              </w:rPr>
              <w:t>Kfk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1F6575" w:rsidRPr="001F6575" w:rsidRDefault="001F6575" w:rsidP="001F65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65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F6575" w:rsidRPr="001F6575" w:rsidRDefault="001F6575" w:rsidP="001F657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65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F6575" w:rsidRPr="001F6575" w:rsidRDefault="001F6575" w:rsidP="001F657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65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294 000,00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F6575" w:rsidRPr="001F6575" w:rsidRDefault="001F6575" w:rsidP="001F657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65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294 000,00</w:t>
            </w:r>
          </w:p>
        </w:tc>
      </w:tr>
    </w:tbl>
    <w:p w:rsidR="001F6575" w:rsidRDefault="001F6575" w:rsidP="0059653C">
      <w:pPr>
        <w:ind w:firstLine="426"/>
        <w:rPr>
          <w:rFonts w:ascii="Times New Roman" w:eastAsia="Times New Roman" w:hAnsi="Times New Roman" w:cs="Times New Roman"/>
          <w:spacing w:val="1"/>
          <w:sz w:val="23"/>
          <w:szCs w:val="23"/>
        </w:rPr>
      </w:pPr>
    </w:p>
    <w:p w:rsidR="00A001AC" w:rsidRPr="000B3D65" w:rsidRDefault="00A001AC" w:rsidP="0059653C">
      <w:pPr>
        <w:ind w:firstLine="426"/>
        <w:rPr>
          <w:rFonts w:ascii="Times New Roman" w:eastAsia="Times New Roman" w:hAnsi="Times New Roman" w:cs="Times New Roman"/>
          <w:spacing w:val="1"/>
          <w:sz w:val="23"/>
          <w:szCs w:val="23"/>
        </w:rPr>
      </w:pPr>
      <w:proofErr w:type="gramStart"/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lastRenderedPageBreak/>
        <w:t xml:space="preserve">К тендеру допускаются все потенциальные поставщики, отвечающие требованиям, указанным </w:t>
      </w:r>
      <w:r w:rsidRPr="000B3D65">
        <w:rPr>
          <w:rFonts w:ascii="Times New Roman" w:hAnsi="Times New Roman" w:cs="Times New Roman"/>
          <w:spacing w:val="1"/>
          <w:sz w:val="23"/>
          <w:szCs w:val="23"/>
          <w:shd w:val="clear" w:color="auto" w:fill="FFFFFF"/>
        </w:rPr>
        <w:t>Правилами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услуг, утвержденных Постановлением правительства Республики Казахстан от 04 июня 2021 года № 375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.</w:t>
      </w:r>
      <w:proofErr w:type="gramEnd"/>
    </w:p>
    <w:p w:rsidR="00A001AC" w:rsidRPr="000B3D65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  <w:sz w:val="23"/>
          <w:szCs w:val="23"/>
        </w:rPr>
      </w:pP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Пакет копии тендерной документации можно получить в срок до </w:t>
      </w:r>
      <w:r w:rsidR="0004344C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9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:</w:t>
      </w:r>
      <w:r w:rsidR="0004344C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00</w:t>
      </w:r>
      <w:r w:rsidR="001F657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"28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" </w:t>
      </w:r>
      <w:r w:rsidR="00567481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марта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202</w:t>
      </w:r>
      <w:r w:rsidR="0037006A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2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года включительно по адресу: </w:t>
      </w:r>
      <w:r w:rsidRPr="000B3D65">
        <w:rPr>
          <w:rFonts w:ascii="Times New Roman" w:hAnsi="Times New Roman" w:cs="Times New Roman"/>
          <w:sz w:val="23"/>
          <w:szCs w:val="23"/>
        </w:rPr>
        <w:t>г</w:t>
      </w:r>
      <w:proofErr w:type="gramStart"/>
      <w:r w:rsidRPr="000B3D65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0B3D65">
        <w:rPr>
          <w:rFonts w:ascii="Times New Roman" w:hAnsi="Times New Roman" w:cs="Times New Roman"/>
          <w:sz w:val="23"/>
          <w:szCs w:val="23"/>
        </w:rPr>
        <w:t>лтай, ул.</w:t>
      </w:r>
      <w:r w:rsidRPr="000B3D65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 xml:space="preserve"> Тәуелсіздік,</w:t>
      </w:r>
      <w:r w:rsidRPr="000B3D65">
        <w:rPr>
          <w:rFonts w:ascii="Times New Roman" w:hAnsi="Times New Roman" w:cs="Times New Roman"/>
          <w:sz w:val="23"/>
          <w:szCs w:val="23"/>
        </w:rPr>
        <w:t>16 кабинет отдела государственных закупок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, с 08:00 до 17:00 часов и/или по электронной почте по адресу </w:t>
      </w:r>
      <w:r w:rsidRPr="000B3D65">
        <w:rPr>
          <w:rFonts w:ascii="Times New Roman" w:hAnsi="Times New Roman" w:cs="Times New Roman"/>
          <w:sz w:val="23"/>
          <w:szCs w:val="23"/>
          <w:shd w:val="clear" w:color="auto" w:fill="FFFFFF"/>
        </w:rPr>
        <w:t>buhcrgbgz@mail.ru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или путем скачивая с интернет – ресурса </w:t>
      </w:r>
      <w:r w:rsidR="007E14A3" w:rsidRPr="007E14A3">
        <w:rPr>
          <w:rFonts w:ascii="Times New Roman" w:hAnsi="Times New Roman" w:cs="Times New Roman"/>
          <w:sz w:val="23"/>
          <w:szCs w:val="23"/>
        </w:rPr>
        <w:t>https://mrb-altai.uali.kz</w:t>
      </w:r>
      <w:r w:rsidR="007E14A3">
        <w:rPr>
          <w:rFonts w:ascii="Times New Roman" w:hAnsi="Times New Roman" w:cs="Times New Roman"/>
          <w:sz w:val="23"/>
          <w:szCs w:val="23"/>
        </w:rPr>
        <w:t>.</w:t>
      </w:r>
    </w:p>
    <w:p w:rsidR="00A001AC" w:rsidRPr="000B3D65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  <w:sz w:val="23"/>
          <w:szCs w:val="23"/>
        </w:rPr>
      </w:pP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Заявки, запечатанные в конверты, представляются (направляются) потенциальными поставщиками в </w:t>
      </w:r>
      <w:r w:rsidRPr="000B3D65">
        <w:rPr>
          <w:rFonts w:ascii="Times New Roman" w:hAnsi="Times New Roman" w:cs="Times New Roman"/>
          <w:sz w:val="23"/>
          <w:szCs w:val="23"/>
        </w:rPr>
        <w:t>КГП на ПХВ «Межрайонная больница района Алтай» управления здравоохранения Восточно-Казахстанской области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по адресу: </w:t>
      </w:r>
      <w:r w:rsidRPr="000B3D65">
        <w:rPr>
          <w:rFonts w:ascii="Times New Roman" w:hAnsi="Times New Roman" w:cs="Times New Roman"/>
          <w:sz w:val="23"/>
          <w:szCs w:val="23"/>
        </w:rPr>
        <w:t>г</w:t>
      </w:r>
      <w:proofErr w:type="gramStart"/>
      <w:r w:rsidRPr="000B3D65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0B3D65">
        <w:rPr>
          <w:rFonts w:ascii="Times New Roman" w:hAnsi="Times New Roman" w:cs="Times New Roman"/>
          <w:sz w:val="23"/>
          <w:szCs w:val="23"/>
        </w:rPr>
        <w:t>лтай, ул.</w:t>
      </w:r>
      <w:r w:rsidRPr="000B3D65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 xml:space="preserve"> Тәуелсіздік,</w:t>
      </w:r>
      <w:r w:rsidRPr="000B3D65">
        <w:rPr>
          <w:rFonts w:ascii="Times New Roman" w:hAnsi="Times New Roman" w:cs="Times New Roman"/>
          <w:sz w:val="23"/>
          <w:szCs w:val="23"/>
        </w:rPr>
        <w:t>16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.</w:t>
      </w:r>
    </w:p>
    <w:p w:rsidR="00A001AC" w:rsidRPr="000B3D65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  <w:sz w:val="23"/>
          <w:szCs w:val="23"/>
        </w:rPr>
      </w:pP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Окончательный срок представления заявок до </w:t>
      </w:r>
      <w:r w:rsidRPr="000B3D65">
        <w:rPr>
          <w:rFonts w:ascii="Times New Roman" w:hAnsi="Times New Roman" w:cs="Times New Roman"/>
          <w:sz w:val="23"/>
          <w:szCs w:val="23"/>
        </w:rPr>
        <w:t xml:space="preserve">08 часов 45 минут </w:t>
      </w:r>
      <w:r w:rsidR="001F6575">
        <w:rPr>
          <w:rFonts w:ascii="Times New Roman" w:hAnsi="Times New Roman" w:cs="Times New Roman"/>
          <w:sz w:val="23"/>
          <w:szCs w:val="23"/>
        </w:rPr>
        <w:t>29</w:t>
      </w:r>
      <w:r w:rsidRPr="000B3D65">
        <w:rPr>
          <w:rFonts w:ascii="Times New Roman" w:hAnsi="Times New Roman" w:cs="Times New Roman"/>
          <w:sz w:val="23"/>
          <w:szCs w:val="23"/>
        </w:rPr>
        <w:t xml:space="preserve"> </w:t>
      </w:r>
      <w:r w:rsidR="00567481" w:rsidRPr="000B3D65">
        <w:rPr>
          <w:rFonts w:ascii="Times New Roman" w:hAnsi="Times New Roman" w:cs="Times New Roman"/>
          <w:sz w:val="23"/>
          <w:szCs w:val="23"/>
        </w:rPr>
        <w:t>марта</w:t>
      </w:r>
      <w:r w:rsidRPr="000B3D65">
        <w:rPr>
          <w:rFonts w:ascii="Times New Roman" w:hAnsi="Times New Roman" w:cs="Times New Roman"/>
          <w:sz w:val="23"/>
          <w:szCs w:val="23"/>
        </w:rPr>
        <w:t xml:space="preserve"> 202</w:t>
      </w:r>
      <w:r w:rsidR="0037006A" w:rsidRPr="000B3D65">
        <w:rPr>
          <w:rFonts w:ascii="Times New Roman" w:hAnsi="Times New Roman" w:cs="Times New Roman"/>
          <w:sz w:val="23"/>
          <w:szCs w:val="23"/>
        </w:rPr>
        <w:t>2</w:t>
      </w:r>
      <w:r w:rsidRPr="000B3D65">
        <w:rPr>
          <w:rFonts w:ascii="Times New Roman" w:hAnsi="Times New Roman" w:cs="Times New Roman"/>
          <w:sz w:val="23"/>
          <w:szCs w:val="23"/>
        </w:rPr>
        <w:t xml:space="preserve"> года </w:t>
      </w:r>
    </w:p>
    <w:p w:rsidR="00A001AC" w:rsidRPr="000B3D65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  <w:sz w:val="23"/>
          <w:szCs w:val="23"/>
        </w:rPr>
      </w:pP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Конверты с заявками будут вскрываться в </w:t>
      </w:r>
      <w:r w:rsidR="0037006A" w:rsidRPr="000B3D65">
        <w:rPr>
          <w:rFonts w:ascii="Times New Roman" w:hAnsi="Times New Roman" w:cs="Times New Roman"/>
          <w:sz w:val="23"/>
          <w:szCs w:val="23"/>
        </w:rPr>
        <w:t xml:space="preserve">09 часов 00 минут </w:t>
      </w:r>
      <w:r w:rsidR="001F6575">
        <w:rPr>
          <w:rFonts w:ascii="Times New Roman" w:hAnsi="Times New Roman" w:cs="Times New Roman"/>
          <w:sz w:val="23"/>
          <w:szCs w:val="23"/>
        </w:rPr>
        <w:t>29</w:t>
      </w:r>
      <w:r w:rsidRPr="000B3D65">
        <w:rPr>
          <w:rFonts w:ascii="Times New Roman" w:hAnsi="Times New Roman" w:cs="Times New Roman"/>
          <w:sz w:val="23"/>
          <w:szCs w:val="23"/>
        </w:rPr>
        <w:t xml:space="preserve"> </w:t>
      </w:r>
      <w:r w:rsidR="007F031C" w:rsidRPr="000B3D65">
        <w:rPr>
          <w:rFonts w:ascii="Times New Roman" w:hAnsi="Times New Roman" w:cs="Times New Roman"/>
          <w:sz w:val="23"/>
          <w:szCs w:val="23"/>
        </w:rPr>
        <w:t>марта</w:t>
      </w:r>
      <w:r w:rsidRPr="000B3D65">
        <w:rPr>
          <w:rFonts w:ascii="Times New Roman" w:hAnsi="Times New Roman" w:cs="Times New Roman"/>
          <w:sz w:val="23"/>
          <w:szCs w:val="23"/>
        </w:rPr>
        <w:t xml:space="preserve"> 202</w:t>
      </w:r>
      <w:r w:rsidR="0037006A" w:rsidRPr="000B3D65">
        <w:rPr>
          <w:rFonts w:ascii="Times New Roman" w:hAnsi="Times New Roman" w:cs="Times New Roman"/>
          <w:sz w:val="23"/>
          <w:szCs w:val="23"/>
        </w:rPr>
        <w:t>2</w:t>
      </w:r>
      <w:r w:rsidRPr="000B3D65">
        <w:rPr>
          <w:rFonts w:ascii="Times New Roman" w:hAnsi="Times New Roman" w:cs="Times New Roman"/>
          <w:sz w:val="23"/>
          <w:szCs w:val="23"/>
        </w:rPr>
        <w:t xml:space="preserve"> года  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по следующему адресу: </w:t>
      </w:r>
      <w:r w:rsidRPr="000B3D65">
        <w:rPr>
          <w:rFonts w:ascii="Times New Roman" w:hAnsi="Times New Roman" w:cs="Times New Roman"/>
          <w:sz w:val="23"/>
          <w:szCs w:val="23"/>
        </w:rPr>
        <w:t>г</w:t>
      </w:r>
      <w:proofErr w:type="gramStart"/>
      <w:r w:rsidRPr="000B3D65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0B3D65">
        <w:rPr>
          <w:rFonts w:ascii="Times New Roman" w:hAnsi="Times New Roman" w:cs="Times New Roman"/>
          <w:sz w:val="23"/>
          <w:szCs w:val="23"/>
        </w:rPr>
        <w:t>лтай, ул.</w:t>
      </w:r>
      <w:r w:rsidRPr="000B3D65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 xml:space="preserve"> Тәуелсіздік,</w:t>
      </w:r>
      <w:r w:rsidRPr="000B3D65">
        <w:rPr>
          <w:rFonts w:ascii="Times New Roman" w:hAnsi="Times New Roman" w:cs="Times New Roman"/>
          <w:sz w:val="23"/>
          <w:szCs w:val="23"/>
        </w:rPr>
        <w:t>16 кабинет отдела государственных закупок</w:t>
      </w:r>
    </w:p>
    <w:p w:rsidR="00A001AC" w:rsidRPr="000B3D65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  <w:sz w:val="23"/>
          <w:szCs w:val="23"/>
        </w:rPr>
      </w:pP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Дополнительную информацию и справку можно получить по телефону: 8/72335/6-</w:t>
      </w:r>
      <w:r w:rsidR="007F031C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10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-</w:t>
      </w:r>
      <w:r w:rsidR="007F031C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42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</w:p>
    <w:p w:rsidR="00A001AC" w:rsidRPr="000B3D65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  <w:b/>
          <w:sz w:val="23"/>
          <w:szCs w:val="23"/>
        </w:rPr>
      </w:pP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Уполномоченный представитель организатора </w:t>
      </w:r>
      <w:r w:rsidR="0037006A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Федирко Т.Н.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руководитель службы государственных закупок 8/705/</w:t>
      </w:r>
      <w:r w:rsidR="00E420E1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101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/</w:t>
      </w:r>
      <w:r w:rsidR="00E420E1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3628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, 8/72335/6-</w:t>
      </w:r>
      <w:r w:rsidR="007F031C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10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-</w:t>
      </w:r>
      <w:r w:rsidR="007F031C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42</w:t>
      </w:r>
    </w:p>
    <w:p w:rsidR="00A27F95" w:rsidRPr="000B3D65" w:rsidRDefault="00A27F95" w:rsidP="00E420E1">
      <w:pPr>
        <w:pStyle w:val="a3"/>
        <w:ind w:firstLine="426"/>
        <w:jc w:val="both"/>
        <w:rPr>
          <w:b/>
        </w:rPr>
      </w:pPr>
    </w:p>
    <w:sectPr w:rsidR="00A27F95" w:rsidRPr="000B3D65" w:rsidSect="00E420E1">
      <w:pgSz w:w="16838" w:h="11906" w:orient="landscape"/>
      <w:pgMar w:top="1134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73282"/>
    <w:rsid w:val="00025047"/>
    <w:rsid w:val="0004344C"/>
    <w:rsid w:val="000B3D65"/>
    <w:rsid w:val="00131059"/>
    <w:rsid w:val="00175D25"/>
    <w:rsid w:val="0019743E"/>
    <w:rsid w:val="001F1C43"/>
    <w:rsid w:val="001F408C"/>
    <w:rsid w:val="001F6575"/>
    <w:rsid w:val="001F6CBB"/>
    <w:rsid w:val="00205729"/>
    <w:rsid w:val="00210E84"/>
    <w:rsid w:val="00221DE6"/>
    <w:rsid w:val="00231450"/>
    <w:rsid w:val="00235029"/>
    <w:rsid w:val="00243A57"/>
    <w:rsid w:val="0026295E"/>
    <w:rsid w:val="0028454E"/>
    <w:rsid w:val="00293389"/>
    <w:rsid w:val="002A0D0B"/>
    <w:rsid w:val="002B5A99"/>
    <w:rsid w:val="002B6216"/>
    <w:rsid w:val="002C09A7"/>
    <w:rsid w:val="002C350E"/>
    <w:rsid w:val="002C61C0"/>
    <w:rsid w:val="002D1E75"/>
    <w:rsid w:val="002D5A8B"/>
    <w:rsid w:val="002E54DF"/>
    <w:rsid w:val="002F0D06"/>
    <w:rsid w:val="00306ADF"/>
    <w:rsid w:val="00333D8F"/>
    <w:rsid w:val="00343E87"/>
    <w:rsid w:val="0037006A"/>
    <w:rsid w:val="00371DCC"/>
    <w:rsid w:val="00372408"/>
    <w:rsid w:val="003818D4"/>
    <w:rsid w:val="00382C34"/>
    <w:rsid w:val="003901FA"/>
    <w:rsid w:val="003A49B4"/>
    <w:rsid w:val="003B4D2D"/>
    <w:rsid w:val="003C0EA8"/>
    <w:rsid w:val="003E3780"/>
    <w:rsid w:val="00462E72"/>
    <w:rsid w:val="004670CD"/>
    <w:rsid w:val="004673C3"/>
    <w:rsid w:val="00476D87"/>
    <w:rsid w:val="00495D7F"/>
    <w:rsid w:val="004B3B65"/>
    <w:rsid w:val="0052391D"/>
    <w:rsid w:val="0054334F"/>
    <w:rsid w:val="00567481"/>
    <w:rsid w:val="005723D7"/>
    <w:rsid w:val="0059653C"/>
    <w:rsid w:val="005A3176"/>
    <w:rsid w:val="005B386D"/>
    <w:rsid w:val="005F1E38"/>
    <w:rsid w:val="0061585A"/>
    <w:rsid w:val="00644F0B"/>
    <w:rsid w:val="0067067C"/>
    <w:rsid w:val="00677F5A"/>
    <w:rsid w:val="006922CC"/>
    <w:rsid w:val="006C234C"/>
    <w:rsid w:val="006C4C36"/>
    <w:rsid w:val="006F314E"/>
    <w:rsid w:val="00713C23"/>
    <w:rsid w:val="007303DA"/>
    <w:rsid w:val="0076201A"/>
    <w:rsid w:val="007650EA"/>
    <w:rsid w:val="007B5DD2"/>
    <w:rsid w:val="007C556F"/>
    <w:rsid w:val="007D36A7"/>
    <w:rsid w:val="007D4082"/>
    <w:rsid w:val="007E14A3"/>
    <w:rsid w:val="007F031C"/>
    <w:rsid w:val="00816097"/>
    <w:rsid w:val="008277B3"/>
    <w:rsid w:val="00853650"/>
    <w:rsid w:val="008914A7"/>
    <w:rsid w:val="008A4B1A"/>
    <w:rsid w:val="008B0279"/>
    <w:rsid w:val="008B20D5"/>
    <w:rsid w:val="008C49A6"/>
    <w:rsid w:val="00973282"/>
    <w:rsid w:val="009923F6"/>
    <w:rsid w:val="009C3EAE"/>
    <w:rsid w:val="009D08D6"/>
    <w:rsid w:val="009E583D"/>
    <w:rsid w:val="009E6278"/>
    <w:rsid w:val="009F3624"/>
    <w:rsid w:val="00A001AC"/>
    <w:rsid w:val="00A27F95"/>
    <w:rsid w:val="00A44C45"/>
    <w:rsid w:val="00A75407"/>
    <w:rsid w:val="00AA0154"/>
    <w:rsid w:val="00AA0B00"/>
    <w:rsid w:val="00AA0D6E"/>
    <w:rsid w:val="00AB4779"/>
    <w:rsid w:val="00AE3301"/>
    <w:rsid w:val="00B24F08"/>
    <w:rsid w:val="00B72F30"/>
    <w:rsid w:val="00B7515D"/>
    <w:rsid w:val="00B94E76"/>
    <w:rsid w:val="00BA05FD"/>
    <w:rsid w:val="00BB4B85"/>
    <w:rsid w:val="00BC0372"/>
    <w:rsid w:val="00BE7374"/>
    <w:rsid w:val="00C00420"/>
    <w:rsid w:val="00C0305D"/>
    <w:rsid w:val="00C15D74"/>
    <w:rsid w:val="00C4531E"/>
    <w:rsid w:val="00C83B72"/>
    <w:rsid w:val="00C90AE3"/>
    <w:rsid w:val="00C96849"/>
    <w:rsid w:val="00CA5CF2"/>
    <w:rsid w:val="00CB4B7E"/>
    <w:rsid w:val="00CD5575"/>
    <w:rsid w:val="00D02403"/>
    <w:rsid w:val="00D14D58"/>
    <w:rsid w:val="00D5640F"/>
    <w:rsid w:val="00D70A5C"/>
    <w:rsid w:val="00D76F71"/>
    <w:rsid w:val="00DD30A3"/>
    <w:rsid w:val="00DD6CEC"/>
    <w:rsid w:val="00DE32F6"/>
    <w:rsid w:val="00E33F8C"/>
    <w:rsid w:val="00E420E1"/>
    <w:rsid w:val="00E7780A"/>
    <w:rsid w:val="00E82946"/>
    <w:rsid w:val="00EA0668"/>
    <w:rsid w:val="00EB33BF"/>
    <w:rsid w:val="00EC7C5D"/>
    <w:rsid w:val="00EE4505"/>
    <w:rsid w:val="00EF04E5"/>
    <w:rsid w:val="00F26322"/>
    <w:rsid w:val="00F57C4B"/>
    <w:rsid w:val="00F608B7"/>
    <w:rsid w:val="00F8306A"/>
    <w:rsid w:val="00F92DFB"/>
    <w:rsid w:val="00FA6E10"/>
    <w:rsid w:val="00FB78BE"/>
    <w:rsid w:val="00FC6083"/>
    <w:rsid w:val="00FC641C"/>
    <w:rsid w:val="00FC68D0"/>
    <w:rsid w:val="00FF76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6">
    <w:name w:val="Strong"/>
    <w:basedOn w:val="a0"/>
    <w:uiPriority w:val="22"/>
    <w:qFormat/>
    <w:rsid w:val="00C90AE3"/>
    <w:rPr>
      <w:b/>
      <w:bCs/>
    </w:rPr>
  </w:style>
  <w:style w:type="character" w:customStyle="1" w:styleId="tlid-translation">
    <w:name w:val="tlid-translation"/>
    <w:basedOn w:val="a0"/>
    <w:rsid w:val="00A27F95"/>
  </w:style>
  <w:style w:type="paragraph" w:styleId="a7">
    <w:name w:val="No Spacing"/>
    <w:uiPriority w:val="1"/>
    <w:qFormat/>
    <w:rsid w:val="002D1E75"/>
    <w:pPr>
      <w:spacing w:after="0" w:line="240" w:lineRule="auto"/>
    </w:pPr>
    <w:rPr>
      <w:rFonts w:eastAsiaTheme="minorHAnsi"/>
      <w:lang w:eastAsia="en-US"/>
    </w:rPr>
  </w:style>
  <w:style w:type="character" w:customStyle="1" w:styleId="s0">
    <w:name w:val="s0"/>
    <w:qFormat/>
    <w:rsid w:val="00D70A5C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615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1585A"/>
    <w:rPr>
      <w:rFonts w:ascii="Tahoma" w:hAnsi="Tahoma" w:cs="Tahoma"/>
      <w:sz w:val="16"/>
      <w:szCs w:val="16"/>
    </w:rPr>
  </w:style>
  <w:style w:type="paragraph" w:customStyle="1" w:styleId="11">
    <w:name w:val="Обычный1"/>
    <w:qFormat/>
    <w:rsid w:val="003E3780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65E051-6EDE-4E76-8546-55B80526A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1272</TotalTime>
  <Pages>4</Pages>
  <Words>1272</Words>
  <Characters>7252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 Windows</cp:lastModifiedBy>
  <cp:revision>92</cp:revision>
  <cp:lastPrinted>2022-02-16T10:15:00Z</cp:lastPrinted>
  <dcterms:created xsi:type="dcterms:W3CDTF">2017-02-27T03:44:00Z</dcterms:created>
  <dcterms:modified xsi:type="dcterms:W3CDTF">2022-03-07T17:45:00Z</dcterms:modified>
</cp:coreProperties>
</file>